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F2" w:rsidRDefault="00132EF2" w:rsidP="00132EF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2EF2">
        <w:rPr>
          <w:rFonts w:ascii="Times New Roman" w:hAnsi="Times New Roman" w:cs="Times New Roman"/>
          <w:b/>
          <w:sz w:val="28"/>
          <w:szCs w:val="28"/>
          <w:lang w:val="ru-RU"/>
        </w:rPr>
        <w:t>ЯКЩО КДО НЕ УТВОРЕНИЙ У ГРОМАДІ, ЧИ МОЖНА ІНІЦІЮВАТИ ЙОГО СТВОРЕННЯ ТА В ЯКИЙ СПОСІБ?</w:t>
      </w:r>
    </w:p>
    <w:p w:rsidR="00132EF2" w:rsidRPr="00132EF2" w:rsidRDefault="00132EF2" w:rsidP="00132E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2E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3230070"/>
            <wp:effectExtent l="0" t="0" r="635" b="8890"/>
            <wp:docPr id="1" name="Рисунок 1" descr="C:\Users\User\Downloads\post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ost 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2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КОРОТКА ВІДПОВІДЬ: Так,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ініціювати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КДО в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Розглянемо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дорожню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карту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такого КДО, як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Молодіжна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рада (алгоритм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застосувати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і для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КДО).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ініціативної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Ініціативна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люди,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проявили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бажання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КДО в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Молодіжну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раду.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Ініціативна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складатися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виявила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бажання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взяти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створенні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КДО,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підтримують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ідею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такого органу,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активних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До складу</w:t>
      </w:r>
      <w:proofErr w:type="gram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ініціативної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входити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зацікавлений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створенні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ради. Не повинно бути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обмежень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дискримінації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) за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віком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статтю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, станом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певними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соціальними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показниками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Ініціативна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зве</w:t>
      </w:r>
      <w:r>
        <w:rPr>
          <w:rFonts w:ascii="Times New Roman" w:hAnsi="Times New Roman" w:cs="Times New Roman"/>
          <w:sz w:val="28"/>
          <w:szCs w:val="28"/>
          <w:lang w:val="ru-RU"/>
        </w:rPr>
        <w:t>рнутися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ОМС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пропозицією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ініціативою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КДО та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надалі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спільну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напрацювання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Ініціативна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займається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підготовкою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заснування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залучає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молодих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людей та проводить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збори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обговорюються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стосуються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Рекомендуємо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розробити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ініціативну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групу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 — документ, в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зазначено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працює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ініціативна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туди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входить,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обговорюються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та як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приймаються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ініціативна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ради в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2. Головною формою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ініціативної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збори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Основна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мета на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розробка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супроводу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КДО —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ради в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напрацювання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Молодіжну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раду (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документ буде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регламентувати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КДО).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ради в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документом,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офіційний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початок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створенню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консультативно-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дорадчого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органу в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засвідчує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те,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орган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працює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Винесення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підготовлених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КДО та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про КДО) на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сесію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(для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того як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сесія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прийняла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ради в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розпочати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набору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кандидатів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у члени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новоствореного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КДО.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5. Провести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установчі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збори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Вітаємо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вас! КДО створено.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P. S.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Зазначений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алгоритм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і для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КДО в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КДО — просто!</w:t>
      </w:r>
    </w:p>
    <w:p w:rsidR="00132EF2" w:rsidRPr="00132EF2" w:rsidRDefault="00132EF2" w:rsidP="00132E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0" w:name="_GoBack"/>
      <w:bookmarkEnd w:id="0"/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Ініціюйте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КДО в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розбудови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довіри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2EF2">
        <w:rPr>
          <w:rFonts w:ascii="Times New Roman" w:hAnsi="Times New Roman" w:cs="Times New Roman"/>
          <w:sz w:val="28"/>
          <w:szCs w:val="28"/>
          <w:lang w:val="ru-RU"/>
        </w:rPr>
        <w:t>владою</w:t>
      </w:r>
      <w:proofErr w:type="spellEnd"/>
      <w:r w:rsidRPr="00132EF2">
        <w:rPr>
          <w:rFonts w:ascii="Times New Roman" w:hAnsi="Times New Roman" w:cs="Times New Roman"/>
          <w:sz w:val="28"/>
          <w:szCs w:val="28"/>
          <w:lang w:val="ru-RU"/>
        </w:rPr>
        <w:t xml:space="preserve"> та громадою.</w:t>
      </w:r>
    </w:p>
    <w:p w:rsidR="00C508DF" w:rsidRPr="00132EF2" w:rsidRDefault="00C508D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508DF" w:rsidRPr="00132E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F2"/>
    <w:rsid w:val="00132EF2"/>
    <w:rsid w:val="00335479"/>
    <w:rsid w:val="004068D9"/>
    <w:rsid w:val="004C4150"/>
    <w:rsid w:val="005A2664"/>
    <w:rsid w:val="00727E7B"/>
    <w:rsid w:val="007D5457"/>
    <w:rsid w:val="00883F66"/>
    <w:rsid w:val="008C3304"/>
    <w:rsid w:val="008C435D"/>
    <w:rsid w:val="009936A9"/>
    <w:rsid w:val="00A511C8"/>
    <w:rsid w:val="00A759A2"/>
    <w:rsid w:val="00B0040A"/>
    <w:rsid w:val="00B76A5F"/>
    <w:rsid w:val="00C508DF"/>
    <w:rsid w:val="00C51E49"/>
    <w:rsid w:val="00C95B1B"/>
    <w:rsid w:val="00DB5C0F"/>
    <w:rsid w:val="00DF2072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8DAA"/>
  <w15:chartTrackingRefBased/>
  <w15:docId w15:val="{481DBF81-D99B-4777-826F-E1B5D057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2024-04-23T10:21:00Z</dcterms:created>
  <dcterms:modified xsi:type="dcterms:W3CDTF">2024-04-23T10:23:00Z</dcterms:modified>
</cp:coreProperties>
</file>