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48</w:t>
      </w:r>
    </w:p>
    <w:p>
      <w:pPr>
        <w:shd w:val="clear" w:color="auto" w:fill="FFFFFF"/>
        <w:jc w:val="center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23.02.2024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містобудівних умов та обмежень для проектування  об’єкта будівництва: </w:t>
      </w:r>
      <w:bookmarkStart w:id="0" w:name="_Hlk158992107"/>
      <w:r>
        <w:rPr>
          <w:rFonts w:eastAsia="Times New Roman"/>
          <w:b/>
          <w:sz w:val="28"/>
          <w:szCs w:val="28"/>
          <w:lang w:eastAsia="uk-UA"/>
        </w:rPr>
        <w:t xml:space="preserve">«Реконструкція автогаражу з улаштуванням оглядової ями за адресою: Сумська область, Конотопський район, селище Шевченківське, вулиця </w:t>
      </w:r>
      <w:r>
        <w:rPr>
          <w:rFonts w:hint="default" w:eastAsia="Times New Roman"/>
          <w:b/>
          <w:sz w:val="28"/>
          <w:szCs w:val="28"/>
          <w:lang w:val="en-US" w:eastAsia="uk-UA"/>
        </w:rPr>
        <w:t>------</w:t>
      </w:r>
      <w:r>
        <w:rPr>
          <w:rFonts w:eastAsia="Times New Roman"/>
          <w:b/>
          <w:sz w:val="28"/>
          <w:szCs w:val="28"/>
          <w:lang w:eastAsia="uk-UA"/>
        </w:rPr>
        <w:t>»</w:t>
      </w:r>
      <w:r>
        <w:rPr>
          <w:sz w:val="28"/>
          <w:szCs w:val="28"/>
        </w:rPr>
        <w:t xml:space="preserve"> </w:t>
      </w:r>
      <w:bookmarkEnd w:id="0"/>
    </w:p>
    <w:p>
      <w:pPr>
        <w:jc w:val="both"/>
        <w:textAlignment w:val="baseline"/>
        <w:rPr>
          <w:sz w:val="28"/>
          <w:szCs w:val="28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Cs w:val="28"/>
          <w:lang w:eastAsia="uk-UA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Товариства з обмеженою відповідальністю «ВІТЧИЗНА» та з метою видачі містобудівних умов і обмежень, відповідно до пункту 6 статті 29 Закону України «Про регулювання містобудівної діяльності» від 07.05.2022, керуючись </w:t>
      </w:r>
      <w:bookmarkStart w:id="1" w:name="_Hlk158991920"/>
      <w:r>
        <w:rPr>
          <w:szCs w:val="28"/>
        </w:rPr>
        <w:t>копією договору оренди землі від 04.04.2008 б/н, копією витягу з Державного реєстру речових прав на нерухоме майно про реєстрацію іншого речового права від 22.05.2018 №124734259</w:t>
      </w:r>
      <w:bookmarkEnd w:id="1"/>
      <w:r>
        <w:rPr>
          <w:szCs w:val="28"/>
        </w:rPr>
        <w:t xml:space="preserve">, копією витягу з Державного реєстру речових прав на нерухоме майно про реєстрацію права власності від 03.04.2018 №119515904, викопіюванням з топографо-геодезичного плану М 1:2000 статтями 40, 52 Закону України «Про місцеве самоврядування в Україні»,  </w:t>
      </w:r>
    </w:p>
    <w:p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Затвердити містобудівні умови та обмеження № 3-М для проектування об’єкта будівництва: «Реконструкція автогаражу з улаштуванням оглядової ями за адресою: Сумська область, Конотопський район, селище Шевченківське, вулиця </w:t>
      </w:r>
      <w:r>
        <w:rPr>
          <w:rFonts w:hint="default"/>
          <w:szCs w:val="28"/>
          <w:lang w:val="uk-UA"/>
        </w:rPr>
        <w:t>------</w:t>
      </w:r>
      <w:bookmarkStart w:id="2" w:name="_GoBack"/>
      <w:bookmarkEnd w:id="2"/>
      <w:r>
        <w:rPr>
          <w:szCs w:val="28"/>
        </w:rPr>
        <w:t>» замовником яких виступає Товариство з обмеженою відповідальністю «ВІТЧИЗНА»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jc w:val="both"/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/>
    <w:p/>
    <w:p/>
    <w:p/>
    <w:p/>
    <w:p>
      <w:r>
        <w:t>Тетяна МІЩЕНКО</w:t>
      </w:r>
    </w:p>
    <w:p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9"/>
        </w:rPr>
        <w:t>.</w:t>
      </w:r>
    </w:p>
    <w:sectPr>
      <w:pgSz w:w="11906" w:h="16838"/>
      <w:pgMar w:top="709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3F0"/>
    <w:rsid w:val="0001617E"/>
    <w:rsid w:val="0002013B"/>
    <w:rsid w:val="00060B1C"/>
    <w:rsid w:val="000858BB"/>
    <w:rsid w:val="000A6CA6"/>
    <w:rsid w:val="000C1404"/>
    <w:rsid w:val="000E6EF6"/>
    <w:rsid w:val="000F5D31"/>
    <w:rsid w:val="00136467"/>
    <w:rsid w:val="0015347F"/>
    <w:rsid w:val="00185805"/>
    <w:rsid w:val="00187C32"/>
    <w:rsid w:val="001A3A08"/>
    <w:rsid w:val="001D7A73"/>
    <w:rsid w:val="002013C2"/>
    <w:rsid w:val="00217DFA"/>
    <w:rsid w:val="002201A9"/>
    <w:rsid w:val="002409A2"/>
    <w:rsid w:val="002579BF"/>
    <w:rsid w:val="00271F5F"/>
    <w:rsid w:val="002B01A9"/>
    <w:rsid w:val="002B34DD"/>
    <w:rsid w:val="002B7297"/>
    <w:rsid w:val="002C566B"/>
    <w:rsid w:val="002E6ED9"/>
    <w:rsid w:val="002F73BD"/>
    <w:rsid w:val="002F74B8"/>
    <w:rsid w:val="0031315B"/>
    <w:rsid w:val="00317063"/>
    <w:rsid w:val="00365D22"/>
    <w:rsid w:val="00371FBB"/>
    <w:rsid w:val="0039710D"/>
    <w:rsid w:val="003B235C"/>
    <w:rsid w:val="003D4398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A21"/>
    <w:rsid w:val="00503479"/>
    <w:rsid w:val="00540E06"/>
    <w:rsid w:val="0055185B"/>
    <w:rsid w:val="005564C5"/>
    <w:rsid w:val="005B1C14"/>
    <w:rsid w:val="005E0B63"/>
    <w:rsid w:val="0061281C"/>
    <w:rsid w:val="00613DE9"/>
    <w:rsid w:val="00620DB2"/>
    <w:rsid w:val="0063012B"/>
    <w:rsid w:val="0063245D"/>
    <w:rsid w:val="0063634E"/>
    <w:rsid w:val="00646D16"/>
    <w:rsid w:val="00656B4F"/>
    <w:rsid w:val="006664AE"/>
    <w:rsid w:val="00673024"/>
    <w:rsid w:val="00687685"/>
    <w:rsid w:val="006E4E48"/>
    <w:rsid w:val="00701FF2"/>
    <w:rsid w:val="0071702D"/>
    <w:rsid w:val="00794ADC"/>
    <w:rsid w:val="007A6319"/>
    <w:rsid w:val="007A769A"/>
    <w:rsid w:val="007A7C80"/>
    <w:rsid w:val="007B124C"/>
    <w:rsid w:val="007B7A38"/>
    <w:rsid w:val="007C62E7"/>
    <w:rsid w:val="007D1A9D"/>
    <w:rsid w:val="007D54AB"/>
    <w:rsid w:val="007D6DAF"/>
    <w:rsid w:val="007F3880"/>
    <w:rsid w:val="00835F59"/>
    <w:rsid w:val="00840069"/>
    <w:rsid w:val="00866A0C"/>
    <w:rsid w:val="008D101D"/>
    <w:rsid w:val="008D21EE"/>
    <w:rsid w:val="00900F8C"/>
    <w:rsid w:val="009259A2"/>
    <w:rsid w:val="0093325F"/>
    <w:rsid w:val="00965E48"/>
    <w:rsid w:val="00970DBE"/>
    <w:rsid w:val="009731FA"/>
    <w:rsid w:val="009A5C4C"/>
    <w:rsid w:val="009B0109"/>
    <w:rsid w:val="009B1BE2"/>
    <w:rsid w:val="009B1F32"/>
    <w:rsid w:val="009E2A09"/>
    <w:rsid w:val="009F50BA"/>
    <w:rsid w:val="00A13C9D"/>
    <w:rsid w:val="00A234D9"/>
    <w:rsid w:val="00A95EAE"/>
    <w:rsid w:val="00AC0356"/>
    <w:rsid w:val="00AC0B4E"/>
    <w:rsid w:val="00AC63B2"/>
    <w:rsid w:val="00AE0759"/>
    <w:rsid w:val="00AE5105"/>
    <w:rsid w:val="00AF2825"/>
    <w:rsid w:val="00B007A0"/>
    <w:rsid w:val="00B345E8"/>
    <w:rsid w:val="00B364E8"/>
    <w:rsid w:val="00B75796"/>
    <w:rsid w:val="00B96433"/>
    <w:rsid w:val="00BA3A4D"/>
    <w:rsid w:val="00BA52DE"/>
    <w:rsid w:val="00BB0766"/>
    <w:rsid w:val="00BC30FF"/>
    <w:rsid w:val="00BE55D2"/>
    <w:rsid w:val="00BE5952"/>
    <w:rsid w:val="00BE6AA8"/>
    <w:rsid w:val="00C0346D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591C"/>
    <w:rsid w:val="00D13C49"/>
    <w:rsid w:val="00D16C7D"/>
    <w:rsid w:val="00D362D4"/>
    <w:rsid w:val="00D52B91"/>
    <w:rsid w:val="00D546CA"/>
    <w:rsid w:val="00D61F3B"/>
    <w:rsid w:val="00D63FA6"/>
    <w:rsid w:val="00D90712"/>
    <w:rsid w:val="00DA1FF5"/>
    <w:rsid w:val="00DC2EF1"/>
    <w:rsid w:val="00DC418B"/>
    <w:rsid w:val="00DD06B8"/>
    <w:rsid w:val="00DD0CE7"/>
    <w:rsid w:val="00DD2ABC"/>
    <w:rsid w:val="00DD4241"/>
    <w:rsid w:val="00DD4B31"/>
    <w:rsid w:val="00DF2909"/>
    <w:rsid w:val="00E05F02"/>
    <w:rsid w:val="00E10C5E"/>
    <w:rsid w:val="00E13082"/>
    <w:rsid w:val="00E46974"/>
    <w:rsid w:val="00E9335D"/>
    <w:rsid w:val="00EA1EE7"/>
    <w:rsid w:val="00EB3F4A"/>
    <w:rsid w:val="00EC471A"/>
    <w:rsid w:val="00EC489A"/>
    <w:rsid w:val="00EE40F6"/>
    <w:rsid w:val="00EF7608"/>
    <w:rsid w:val="00F0074A"/>
    <w:rsid w:val="00F4373B"/>
    <w:rsid w:val="00F46990"/>
    <w:rsid w:val="00F56575"/>
    <w:rsid w:val="00F963A0"/>
    <w:rsid w:val="00FA7129"/>
    <w:rsid w:val="00FD25ED"/>
    <w:rsid w:val="00FE0824"/>
    <w:rsid w:val="00FF2743"/>
    <w:rsid w:val="00FF5BFD"/>
    <w:rsid w:val="00FF6EA2"/>
    <w:rsid w:val="202C7477"/>
    <w:rsid w:val="322776EB"/>
    <w:rsid w:val="488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9120-348F-4989-8A15-61B93817D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1170</Words>
  <Characters>667</Characters>
  <Lines>5</Lines>
  <Paragraphs>3</Paragraphs>
  <TotalTime>821</TotalTime>
  <ScaleCrop>false</ScaleCrop>
  <LinksUpToDate>false</LinksUpToDate>
  <CharactersWithSpaces>1834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Admin</cp:lastModifiedBy>
  <cp:lastPrinted>2023-05-18T07:33:00Z</cp:lastPrinted>
  <dcterms:modified xsi:type="dcterms:W3CDTF">2024-02-29T08:29:08Z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A92A4F1B5F5A47798BE969E60A41204A_13</vt:lpwstr>
  </property>
</Properties>
</file>