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drawing>
          <wp:inline distT="0" distB="0" distL="114300" distR="114300">
            <wp:extent cx="533400" cy="6858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</w:t>
      </w:r>
    </w:p>
    <w:p>
      <w:pPr>
        <w:shd w:val="clear" w:color="auto" w:fill="FFFFFF"/>
        <w:jc w:val="center"/>
      </w:pPr>
      <w:r>
        <w:rPr>
          <w:rStyle w:val="4"/>
          <w:bCs/>
          <w:sz w:val="28"/>
          <w:szCs w:val="28"/>
        </w:rPr>
        <w:t>ВИКОНАВЧИЙ КОМІТЕТ</w:t>
      </w:r>
    </w:p>
    <w:p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ПОПІВСЬКА СІЛЬСЬКА РАДА</w:t>
      </w:r>
    </w:p>
    <w:p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КОНОТОПСЬКОГО РАЙОНУ СУМСЬКОЇ ОБЛАСТІ</w:t>
      </w:r>
    </w:p>
    <w:p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 xml:space="preserve"> </w:t>
      </w:r>
    </w:p>
    <w:p>
      <w:pPr>
        <w:shd w:val="clear" w:color="auto" w:fill="FFFFFF"/>
        <w:jc w:val="center"/>
        <w:rPr>
          <w:rStyle w:val="4"/>
          <w:rFonts w:hint="default"/>
          <w:bCs/>
          <w:sz w:val="28"/>
          <w:szCs w:val="28"/>
          <w:lang w:val="uk-UA"/>
        </w:rPr>
      </w:pPr>
      <w:r>
        <w:rPr>
          <w:rStyle w:val="4"/>
          <w:bCs/>
          <w:sz w:val="28"/>
          <w:szCs w:val="28"/>
        </w:rPr>
        <w:t xml:space="preserve">РІШЕННЯ № </w:t>
      </w:r>
      <w:r>
        <w:rPr>
          <w:rStyle w:val="4"/>
          <w:rFonts w:hint="default"/>
          <w:bCs/>
          <w:sz w:val="28"/>
          <w:szCs w:val="28"/>
          <w:lang w:val="uk-UA"/>
        </w:rPr>
        <w:t>91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19.04.2024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>
      <w:pPr>
        <w:jc w:val="both"/>
        <w:textAlignment w:val="baseline"/>
        <w:rPr>
          <w:sz w:val="28"/>
          <w:szCs w:val="28"/>
        </w:rPr>
      </w:pPr>
    </w:p>
    <w:p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підтвердження адреси </w:t>
      </w:r>
    </w:p>
    <w:p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об’єкту нерухомого майна-</w:t>
      </w:r>
    </w:p>
    <w:p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житловому будинку в селі Попівка</w:t>
      </w:r>
    </w:p>
    <w:p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Конотопського району Сумської області</w:t>
      </w:r>
    </w:p>
    <w:p>
      <w:pPr>
        <w:jc w:val="both"/>
        <w:textAlignment w:val="baseline"/>
        <w:rPr>
          <w:b/>
          <w:sz w:val="28"/>
          <w:szCs w:val="28"/>
        </w:rPr>
      </w:pPr>
    </w:p>
    <w:p>
      <w:pPr>
        <w:pStyle w:val="7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>Розглянувши заяву Забіяки Катерини Петрівни та з метою підтвердження обліку об’єктів нерухомого майна в селі Попівка, керуючись довідкою виконавчого комітету Попівської сільської ради Конотопського району Сумської області від 17.04.2024 №02-23.16/146, копією договору купівлі-продажу будинку від 17.08.1983 б/н, копією витягу про реєстрацію в Спадковому реєстрі</w:t>
      </w:r>
      <w:r>
        <w:rPr>
          <w:color w:val="000000"/>
          <w:szCs w:val="28"/>
        </w:rPr>
        <w:t xml:space="preserve"> від 29.03.2024 №76406256,  копією свідоцтва про смерть Забіяки Василя Петровича від 09.08.2002 серія </w:t>
      </w:r>
      <w:r>
        <w:rPr>
          <w:color w:val="000000"/>
          <w:szCs w:val="28"/>
          <w:lang w:val="en-US"/>
        </w:rPr>
        <w:t>I</w:t>
      </w:r>
      <w:r>
        <w:rPr>
          <w:color w:val="000000"/>
          <w:szCs w:val="28"/>
        </w:rPr>
        <w:t xml:space="preserve">-БП №148606, </w:t>
      </w:r>
      <w:r>
        <w:rPr>
          <w:szCs w:val="28"/>
        </w:rPr>
        <w:t xml:space="preserve">копією технічного паспорту, виготовленого КП «Конотопське МБТІ» від 01.03.2024 №1188 з реєстраційним номером </w:t>
      </w:r>
      <w:r>
        <w:rPr>
          <w:rFonts w:hint="default"/>
          <w:szCs w:val="28"/>
          <w:lang w:val="uk-UA"/>
        </w:rPr>
        <w:t>------,</w:t>
      </w:r>
      <w:bookmarkStart w:id="0" w:name="_GoBack"/>
      <w:bookmarkEnd w:id="0"/>
      <w:r>
        <w:rPr>
          <w:color w:val="000000"/>
          <w:szCs w:val="28"/>
        </w:rPr>
        <w:t xml:space="preserve"> викопіюванням з топографо-геодезичного плану М1:2000, </w:t>
      </w:r>
      <w:r>
        <w:rPr>
          <w:szCs w:val="28"/>
        </w:rPr>
        <w:t>відповідно до Порядку присвоєння адрес об’єктам будівництва, об’єктам нерухомого майна, затвердженого постановою Кабінету Міністрів України від 07.07.2021 №690 «Про затвердження Порядку присвоєння адрес об’єктам будівництва, об’єктам нерухомого майна», статті 26³ Закону України «Про регулювання містобудівної діяльності», статей 40, 52 Закону України «Про місцеве самоврядування в Україні»,</w:t>
      </w:r>
    </w:p>
    <w:p>
      <w:pPr>
        <w:pStyle w:val="7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>
      <w:pPr>
        <w:pStyle w:val="7"/>
        <w:jc w:val="both"/>
        <w:rPr>
          <w:szCs w:val="28"/>
        </w:rPr>
      </w:pPr>
      <w:r>
        <w:rPr>
          <w:szCs w:val="28"/>
        </w:rPr>
        <w:t xml:space="preserve">        1. Підтвердити адресу житлового будинку: Сумська область, Конотопський район, село Попівка, вулиця </w:t>
      </w:r>
      <w:r>
        <w:rPr>
          <w:rFonts w:hint="default"/>
          <w:szCs w:val="28"/>
          <w:lang w:val="uk-UA"/>
        </w:rPr>
        <w:t>-----</w:t>
      </w:r>
      <w:r>
        <w:rPr>
          <w:szCs w:val="28"/>
        </w:rPr>
        <w:t xml:space="preserve">, будинок № </w:t>
      </w:r>
      <w:r>
        <w:rPr>
          <w:rFonts w:hint="default"/>
          <w:szCs w:val="28"/>
          <w:lang w:val="uk-UA"/>
        </w:rPr>
        <w:t>--</w:t>
      </w:r>
      <w:r>
        <w:rPr>
          <w:szCs w:val="28"/>
        </w:rPr>
        <w:t xml:space="preserve">.   </w:t>
      </w:r>
    </w:p>
    <w:p>
      <w:pPr>
        <w:pStyle w:val="7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left="-57"/>
        <w:jc w:val="both"/>
        <w:rPr>
          <w:szCs w:val="28"/>
        </w:rPr>
      </w:pPr>
      <w:r>
        <w:rPr>
          <w:szCs w:val="28"/>
        </w:rPr>
        <w:t xml:space="preserve">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>
      <w:pPr>
        <w:pStyle w:val="7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left="-57"/>
        <w:jc w:val="both"/>
        <w:rPr>
          <w:szCs w:val="28"/>
        </w:rPr>
      </w:pPr>
    </w:p>
    <w:p>
      <w:pPr>
        <w:pStyle w:val="7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left="-57"/>
        <w:jc w:val="both"/>
        <w:rPr>
          <w:b/>
          <w:bCs/>
          <w:sz w:val="30"/>
          <w:lang w:eastAsia="uk-UA"/>
        </w:rPr>
      </w:pPr>
    </w:p>
    <w:p>
      <w:pPr>
        <w:jc w:val="both"/>
        <w:textAlignment w:val="baseline"/>
        <w:rPr>
          <w:b/>
          <w:bCs/>
          <w:sz w:val="30"/>
          <w:lang w:eastAsia="uk-UA"/>
        </w:rPr>
      </w:pPr>
      <w:r>
        <w:rPr>
          <w:b/>
          <w:bCs/>
          <w:sz w:val="30"/>
          <w:lang w:eastAsia="uk-UA"/>
        </w:rPr>
        <w:t>Сільський голова</w:t>
      </w:r>
      <w:r>
        <w:rPr>
          <w:bCs/>
          <w:sz w:val="30"/>
          <w:lang w:eastAsia="uk-UA"/>
        </w:rPr>
        <w:tab/>
      </w:r>
      <w:r>
        <w:rPr>
          <w:bCs/>
          <w:sz w:val="30"/>
          <w:lang w:eastAsia="uk-UA"/>
        </w:rPr>
        <w:t xml:space="preserve">                                                    </w:t>
      </w:r>
      <w:r>
        <w:rPr>
          <w:b/>
          <w:bCs/>
          <w:sz w:val="30"/>
          <w:lang w:eastAsia="uk-UA"/>
        </w:rPr>
        <w:t>Анатолій БОЯРЧУК</w:t>
      </w:r>
    </w:p>
    <w:p>
      <w:pPr>
        <w:jc w:val="both"/>
        <w:textAlignment w:val="baseline"/>
        <w:rPr>
          <w:b/>
          <w:bCs/>
          <w:sz w:val="30"/>
          <w:lang w:eastAsia="uk-UA"/>
        </w:rPr>
      </w:pPr>
    </w:p>
    <w:p>
      <w:pPr>
        <w:jc w:val="both"/>
        <w:textAlignment w:val="baseline"/>
      </w:pPr>
    </w:p>
    <w:p>
      <w:pPr>
        <w:jc w:val="both"/>
        <w:textAlignment w:val="baseline"/>
        <w:rPr>
          <w:b/>
          <w:bCs/>
          <w:sz w:val="30"/>
          <w:lang w:eastAsia="uk-UA"/>
        </w:rPr>
      </w:pPr>
      <w:r>
        <w:t>Наталія ДОВГАЛЬ</w:t>
      </w:r>
    </w:p>
    <w:p>
      <w:pPr>
        <w:rPr>
          <w:rStyle w:val="11"/>
        </w:rPr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11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 xml:space="preserve">- 1, Забіяці Катерині Петрівні </w:t>
      </w:r>
      <w:r>
        <w:rPr>
          <w:rStyle w:val="11"/>
        </w:rPr>
        <w:t xml:space="preserve"> – 1.</w:t>
      </w:r>
    </w:p>
    <w:p/>
    <w:sectPr>
      <w:pgSz w:w="11906" w:h="16838"/>
      <w:pgMar w:top="567" w:right="567" w:bottom="851" w:left="1701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ans">
    <w:altName w:val="Arial"/>
    <w:panose1 w:val="020B0604020202020204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inherit">
    <w:altName w:val="Cambria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08"/>
  <w:autoHyphenation/>
  <w:hyphenationZone w:val="425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62"/>
    <w:rsid w:val="000712DD"/>
    <w:rsid w:val="0009795B"/>
    <w:rsid w:val="0020351E"/>
    <w:rsid w:val="00252CF1"/>
    <w:rsid w:val="00373D8A"/>
    <w:rsid w:val="003C6A9B"/>
    <w:rsid w:val="0040745E"/>
    <w:rsid w:val="00466492"/>
    <w:rsid w:val="004761FC"/>
    <w:rsid w:val="004C0262"/>
    <w:rsid w:val="0054659E"/>
    <w:rsid w:val="005E2BB4"/>
    <w:rsid w:val="00805A1B"/>
    <w:rsid w:val="00A4607C"/>
    <w:rsid w:val="00A66A23"/>
    <w:rsid w:val="00BD4B1F"/>
    <w:rsid w:val="00C84283"/>
    <w:rsid w:val="00F32EBE"/>
    <w:rsid w:val="0DA84066"/>
    <w:rsid w:val="426E7EE1"/>
    <w:rsid w:val="6D4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Calibri" w:cs="Times New Roman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cs="Times New Roman"/>
      <w:b/>
    </w:rPr>
  </w:style>
  <w:style w:type="paragraph" w:styleId="5">
    <w:name w:val="Balloon Text"/>
    <w:basedOn w:val="1"/>
    <w:link w:val="10"/>
    <w:autoRedefine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autoRedefine/>
    <w:qFormat/>
    <w:uiPriority w:val="9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Body Text"/>
    <w:basedOn w:val="1"/>
    <w:link w:val="13"/>
    <w:autoRedefine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8">
    <w:name w:val="Title"/>
    <w:basedOn w:val="1"/>
    <w:next w:val="7"/>
    <w:link w:val="14"/>
    <w:autoRedefine/>
    <w:qFormat/>
    <w:uiPriority w:val="99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">
    <w:name w:val="List"/>
    <w:basedOn w:val="7"/>
    <w:autoRedefine/>
    <w:qFormat/>
    <w:uiPriority w:val="99"/>
    <w:rPr>
      <w:rFonts w:cs="Lucida Sans"/>
    </w:rPr>
  </w:style>
  <w:style w:type="character" w:customStyle="1" w:styleId="10">
    <w:name w:val="Текст выноски Знак"/>
    <w:link w:val="5"/>
    <w:autoRedefine/>
    <w:semiHidden/>
    <w:qFormat/>
    <w:locked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1">
    <w:name w:val="fontstyle13"/>
    <w:autoRedefine/>
    <w:qFormat/>
    <w:uiPriority w:val="99"/>
  </w:style>
  <w:style w:type="character" w:customStyle="1" w:styleId="12">
    <w:name w:val="fontstyle11"/>
    <w:autoRedefine/>
    <w:qFormat/>
    <w:uiPriority w:val="99"/>
  </w:style>
  <w:style w:type="character" w:customStyle="1" w:styleId="13">
    <w:name w:val="Основной текст Знак"/>
    <w:link w:val="7"/>
    <w:autoRedefine/>
    <w:qFormat/>
    <w:locked/>
    <w:uiPriority w:val="99"/>
    <w:rPr>
      <w:rFonts w:ascii="Times New Roman" w:hAnsi="Times New Roman" w:cs="Times New Roman"/>
      <w:sz w:val="14"/>
      <w:szCs w:val="14"/>
      <w:lang w:eastAsia="ru-RU"/>
    </w:rPr>
  </w:style>
  <w:style w:type="character" w:customStyle="1" w:styleId="14">
    <w:name w:val="Заголовок Знак"/>
    <w:link w:val="8"/>
    <w:autoRedefine/>
    <w:qFormat/>
    <w:uiPriority w:val="10"/>
    <w:rPr>
      <w:rFonts w:ascii="Cambria" w:hAnsi="Cambria" w:eastAsia="Times New Roman" w:cs="Times New Roman"/>
      <w:b/>
      <w:bCs/>
      <w:kern w:val="28"/>
      <w:sz w:val="32"/>
      <w:szCs w:val="32"/>
      <w:lang w:val="uk-UA"/>
    </w:rPr>
  </w:style>
  <w:style w:type="character" w:customStyle="1" w:styleId="15">
    <w:name w:val="Body Text Char1"/>
    <w:autoRedefine/>
    <w:semiHidden/>
    <w:qFormat/>
    <w:uiPriority w:val="99"/>
    <w:rPr>
      <w:rFonts w:ascii="Times New Roman" w:hAnsi="Times New Roman" w:cs="Times New Roman"/>
      <w:sz w:val="20"/>
      <w:szCs w:val="20"/>
      <w:lang w:val="uk-UA"/>
    </w:rPr>
  </w:style>
  <w:style w:type="paragraph" w:customStyle="1" w:styleId="16">
    <w:name w:val="Покажчик"/>
    <w:basedOn w:val="1"/>
    <w:autoRedefine/>
    <w:qFormat/>
    <w:uiPriority w:val="99"/>
    <w:pPr>
      <w:suppressLineNumbers/>
    </w:pPr>
    <w:rPr>
      <w:rFonts w:cs="Lucida Sans"/>
    </w:rPr>
  </w:style>
  <w:style w:type="character" w:customStyle="1" w:styleId="17">
    <w:name w:val="Balloon Text Char1"/>
    <w:autoRedefine/>
    <w:semiHidden/>
    <w:qFormat/>
    <w:uiPriority w:val="99"/>
    <w:rPr>
      <w:rFonts w:ascii="Times New Roman" w:hAnsi="Times New Roman" w:cs="Times New Roman"/>
      <w:sz w:val="0"/>
      <w:szCs w:val="0"/>
      <w:lang w:val="uk-UA"/>
    </w:rPr>
  </w:style>
  <w:style w:type="paragraph" w:styleId="18">
    <w:name w:val="List Paragraph"/>
    <w:basedOn w:val="1"/>
    <w:autoRedefine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167F4-603F-487E-9D17-402D970FD3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1245</Words>
  <Characters>711</Characters>
  <Lines>5</Lines>
  <Paragraphs>3</Paragraphs>
  <TotalTime>549</TotalTime>
  <ScaleCrop>false</ScaleCrop>
  <LinksUpToDate>false</LinksUpToDate>
  <CharactersWithSpaces>1953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2024-02-16T13:36:00Z</cp:lastPrinted>
  <dcterms:modified xsi:type="dcterms:W3CDTF">2024-04-23T06:40:59Z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D4F80D1F9D8A4CF59770C3E5E691FB79_13</vt:lpwstr>
  </property>
</Properties>
</file>