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14DB1">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p>
    <w:p w14:paraId="15A5A3E0">
      <w:pPr>
        <w:spacing w:after="0" w:line="240" w:lineRule="auto"/>
        <w:ind w:right="-1"/>
        <w:jc w:val="both"/>
        <w:rPr>
          <w:rFonts w:ascii="Times New Roman" w:hAnsi="Times New Roman" w:eastAsia="Times New Roman" w:cs="Times New Roman"/>
          <w:b/>
          <w:sz w:val="28"/>
          <w:szCs w:val="28"/>
        </w:rPr>
      </w:pPr>
    </w:p>
    <w:p w14:paraId="7524B7C2">
      <w:pPr>
        <w:spacing w:after="0" w:line="240" w:lineRule="auto"/>
        <w:ind w:right="-1"/>
        <w:jc w:val="both"/>
        <w:rPr>
          <w:rFonts w:ascii="Times New Roman" w:hAnsi="Times New Roman" w:eastAsia="Times New Roman" w:cs="Times New Roman"/>
          <w:b/>
          <w:color w:val="0000FF"/>
          <w:sz w:val="28"/>
          <w:szCs w:val="28"/>
        </w:rPr>
      </w:pPr>
    </w:p>
    <w:p w14:paraId="6A93E8E8">
      <w:pPr>
        <w:spacing w:after="0" w:line="240" w:lineRule="auto"/>
        <w:ind w:right="-1"/>
        <w:jc w:val="both"/>
        <w:rPr>
          <w:rFonts w:ascii="Times New Roman" w:hAnsi="Times New Roman" w:eastAsia="Times New Roman" w:cs="Times New Roman"/>
          <w:b/>
          <w:sz w:val="28"/>
          <w:szCs w:val="28"/>
        </w:rPr>
      </w:pPr>
    </w:p>
    <w:p w14:paraId="753B59AE">
      <w:pPr>
        <w:spacing w:after="0" w:line="240" w:lineRule="auto"/>
        <w:jc w:val="center"/>
        <w:rPr>
          <w:rFonts w:ascii="Times New Roman" w:hAnsi="Times New Roman"/>
          <w:b/>
          <w:bCs/>
          <w:sz w:val="28"/>
          <w:szCs w:val="28"/>
        </w:rPr>
      </w:pPr>
      <w:r>
        <w:rPr>
          <w:lang w:eastAsia="uk-UA"/>
        </w:rPr>
        <w:drawing>
          <wp:anchor distT="0" distB="0" distL="114300" distR="114300" simplePos="0" relativeHeight="251659264" behindDoc="0" locked="1" layoutInCell="1" allowOverlap="1">
            <wp:simplePos x="0" y="0"/>
            <wp:positionH relativeFrom="column">
              <wp:posOffset>2743200</wp:posOffset>
            </wp:positionH>
            <wp:positionV relativeFrom="page">
              <wp:posOffset>585470</wp:posOffset>
            </wp:positionV>
            <wp:extent cx="518160" cy="666115"/>
            <wp:effectExtent l="0" t="0" r="15240" b="635"/>
            <wp:wrapNone/>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pic:spPr>
                </pic:pic>
              </a:graphicData>
            </a:graphic>
          </wp:anchor>
        </w:drawing>
      </w:r>
      <w:r>
        <w:rPr>
          <w:rFonts w:ascii="Times New Roman" w:hAnsi="Times New Roman"/>
          <w:b/>
          <w:bCs/>
          <w:sz w:val="28"/>
          <w:szCs w:val="28"/>
        </w:rPr>
        <w:t>ПОПІВСЬКА СІЛЬСЬКА РАДА</w:t>
      </w:r>
    </w:p>
    <w:p w14:paraId="26CCA7B6">
      <w:pPr>
        <w:shd w:val="clear" w:color="auto" w:fill="FFFFFF"/>
        <w:spacing w:after="0" w:line="240" w:lineRule="auto"/>
        <w:jc w:val="center"/>
        <w:rPr>
          <w:rFonts w:ascii="Times New Roman" w:hAnsi="Times New Roman"/>
          <w:sz w:val="32"/>
          <w:szCs w:val="28"/>
        </w:rPr>
      </w:pPr>
      <w:r>
        <w:rPr>
          <w:rFonts w:ascii="Times New Roman" w:hAnsi="Times New Roman"/>
          <w:b/>
          <w:bCs/>
          <w:sz w:val="28"/>
          <w:szCs w:val="28"/>
        </w:rPr>
        <w:t>КОНОТОПСЬКОГО РАЙОНУ СУМСЬКОЇ ОБЛАСТІ</w:t>
      </w:r>
    </w:p>
    <w:p w14:paraId="0874B76A">
      <w:pPr>
        <w:shd w:val="clear" w:color="auto" w:fill="FFFFFF"/>
        <w:spacing w:after="0" w:line="240" w:lineRule="auto"/>
        <w:jc w:val="center"/>
        <w:rPr>
          <w:rFonts w:ascii="Times New Roman" w:hAnsi="Times New Roman"/>
          <w:sz w:val="32"/>
          <w:szCs w:val="28"/>
        </w:rPr>
      </w:pPr>
      <w:r>
        <w:rPr>
          <w:rFonts w:ascii="Times New Roman" w:hAnsi="Times New Roman"/>
          <w:b/>
          <w:bCs/>
          <w:sz w:val="28"/>
          <w:szCs w:val="28"/>
        </w:rPr>
        <w:t>ВОСЬМЕ</w:t>
      </w:r>
      <w:r>
        <w:rPr>
          <w:rFonts w:ascii="Times New Roman" w:hAnsi="Times New Roman"/>
          <w:b/>
          <w:bCs/>
          <w:sz w:val="28"/>
          <w:szCs w:val="28"/>
          <w:lang w:val="en-US"/>
        </w:rPr>
        <w:t> </w:t>
      </w:r>
      <w:r>
        <w:rPr>
          <w:rFonts w:ascii="Times New Roman" w:hAnsi="Times New Roman"/>
          <w:b/>
          <w:bCs/>
          <w:sz w:val="28"/>
          <w:szCs w:val="28"/>
        </w:rPr>
        <w:t>СКЛИКАННЯ</w:t>
      </w:r>
    </w:p>
    <w:p w14:paraId="4BBCC6C8">
      <w:pPr>
        <w:shd w:val="clear" w:color="auto" w:fill="FFFFFF"/>
        <w:spacing w:after="0" w:line="240" w:lineRule="auto"/>
        <w:jc w:val="center"/>
        <w:rPr>
          <w:rFonts w:ascii="Times New Roman" w:hAnsi="Times New Roman"/>
          <w:b/>
          <w:bCs/>
          <w:sz w:val="28"/>
          <w:szCs w:val="28"/>
        </w:rPr>
      </w:pPr>
      <w:r>
        <w:rPr>
          <w:rFonts w:ascii="Times New Roman" w:hAnsi="Times New Roman"/>
          <w:sz w:val="32"/>
          <w:szCs w:val="28"/>
        </w:rPr>
        <w:t xml:space="preserve">  </w:t>
      </w:r>
      <w:r>
        <w:rPr>
          <w:rFonts w:ascii="Times New Roman" w:hAnsi="Times New Roman"/>
          <w:b/>
          <w:bCs/>
          <w:sz w:val="28"/>
          <w:szCs w:val="28"/>
        </w:rPr>
        <w:t xml:space="preserve">ШІСТДЕСЯТ </w:t>
      </w:r>
      <w:r>
        <w:rPr>
          <w:rFonts w:ascii="Times New Roman" w:hAnsi="Times New Roman"/>
          <w:b/>
          <w:bCs/>
          <w:sz w:val="28"/>
          <w:szCs w:val="28"/>
          <w:lang w:val="ru-RU"/>
        </w:rPr>
        <w:t>ШОСТА</w:t>
      </w:r>
      <w:r>
        <w:rPr>
          <w:rFonts w:ascii="Times New Roman" w:hAnsi="Times New Roman"/>
          <w:b/>
          <w:bCs/>
          <w:sz w:val="28"/>
          <w:szCs w:val="28"/>
        </w:rPr>
        <w:t xml:space="preserve"> СЕСІЯ</w:t>
      </w:r>
    </w:p>
    <w:p w14:paraId="1BD66788">
      <w:pPr>
        <w:shd w:val="clear" w:color="auto" w:fill="FFFFFF"/>
        <w:spacing w:after="0" w:line="240" w:lineRule="auto"/>
        <w:jc w:val="center"/>
        <w:rPr>
          <w:rFonts w:ascii="Times New Roman" w:hAnsi="Times New Roman"/>
          <w:sz w:val="10"/>
          <w:szCs w:val="10"/>
        </w:rPr>
      </w:pPr>
      <w:r>
        <w:rPr>
          <w:rFonts w:ascii="Times New Roman" w:hAnsi="Times New Roman"/>
          <w:b/>
          <w:bCs/>
          <w:sz w:val="28"/>
          <w:szCs w:val="28"/>
        </w:rPr>
        <w:t>РІШЕННЯ</w:t>
      </w:r>
    </w:p>
    <w:p w14:paraId="4CCAC4C4">
      <w:pPr>
        <w:shd w:val="clear" w:color="auto" w:fill="FFFFFF"/>
        <w:spacing w:after="0" w:line="240" w:lineRule="auto"/>
        <w:jc w:val="center"/>
        <w:rPr>
          <w:rFonts w:ascii="Times New Roman" w:hAnsi="Times New Roman"/>
          <w:color w:val="333333"/>
          <w:sz w:val="28"/>
          <w:szCs w:val="28"/>
        </w:rPr>
      </w:pPr>
      <w:r>
        <w:rPr>
          <w:rFonts w:ascii="Times New Roman" w:hAnsi="Times New Roman"/>
          <w:sz w:val="24"/>
          <w:szCs w:val="24"/>
          <w:lang w:val="en-US"/>
        </w:rPr>
        <w:t> </w:t>
      </w:r>
      <w:r>
        <w:rPr>
          <w:rFonts w:ascii="Times New Roman" w:hAnsi="Times New Roman"/>
          <w:sz w:val="28"/>
          <w:szCs w:val="28"/>
        </w:rPr>
        <w:t>Попівка</w:t>
      </w:r>
    </w:p>
    <w:p w14:paraId="3536F13E">
      <w:pPr>
        <w:tabs>
          <w:tab w:val="left" w:pos="7440"/>
        </w:tabs>
        <w:spacing w:after="0" w:line="240" w:lineRule="auto"/>
        <w:rPr>
          <w:rFonts w:ascii="Times New Roman" w:hAnsi="Times New Roman"/>
          <w:b/>
          <w:sz w:val="28"/>
          <w:szCs w:val="28"/>
        </w:rPr>
      </w:pPr>
    </w:p>
    <w:p w14:paraId="607F9A09">
      <w:pPr>
        <w:tabs>
          <w:tab w:val="left" w:pos="7440"/>
        </w:tabs>
        <w:spacing w:after="0" w:line="480" w:lineRule="auto"/>
        <w:rPr>
          <w:rFonts w:ascii="Times New Roman" w:hAnsi="Times New Roman"/>
          <w:b/>
          <w:sz w:val="28"/>
          <w:szCs w:val="28"/>
        </w:rPr>
      </w:pPr>
      <w:r>
        <w:rPr>
          <w:rFonts w:ascii="Times New Roman" w:hAnsi="Times New Roman"/>
          <w:b/>
          <w:sz w:val="28"/>
          <w:szCs w:val="28"/>
        </w:rPr>
        <w:t>0</w:t>
      </w:r>
      <w:r>
        <w:rPr>
          <w:rFonts w:ascii="Times New Roman" w:hAnsi="Times New Roman"/>
          <w:b/>
          <w:sz w:val="28"/>
          <w:szCs w:val="28"/>
          <w:lang w:val="ru-RU"/>
        </w:rPr>
        <w:t>8</w:t>
      </w:r>
      <w:r>
        <w:rPr>
          <w:rFonts w:ascii="Times New Roman" w:hAnsi="Times New Roman"/>
          <w:b/>
          <w:sz w:val="28"/>
          <w:szCs w:val="28"/>
        </w:rPr>
        <w:t>.11.2024</w:t>
      </w:r>
    </w:p>
    <w:p w14:paraId="4B3B5239">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Про передачу майна</w:t>
      </w:r>
    </w:p>
    <w:p w14:paraId="21663A94">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комунальної власності</w:t>
      </w:r>
    </w:p>
    <w:p w14:paraId="4D9A97C5">
      <w:pPr>
        <w:spacing w:after="0" w:line="240" w:lineRule="auto"/>
        <w:ind w:right="-1"/>
        <w:jc w:val="both"/>
        <w:rPr>
          <w:rFonts w:ascii="Times New Roman" w:hAnsi="Times New Roman" w:eastAsia="Times New Roman" w:cs="Times New Roman"/>
          <w:b/>
          <w:sz w:val="28"/>
          <w:szCs w:val="28"/>
        </w:rPr>
      </w:pPr>
      <w:r>
        <w:rPr>
          <w:rFonts w:ascii="Times New Roman" w:hAnsi="Times New Roman" w:cs="Times New Roman"/>
          <w:b/>
          <w:sz w:val="28"/>
          <w:szCs w:val="28"/>
        </w:rPr>
        <w:t xml:space="preserve"> </w:t>
      </w:r>
    </w:p>
    <w:p w14:paraId="2457E081">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Відповідно до Бюджетного кодексу України, Цивільного кодексу України, Господарського кодексу України, Закону України  “Про державну реєстрацію речових прав на нерухоме майно”, Положення про ефективне використання комунального майна Попівської сільської ради Конотопського району Сумської області в новій редакції, затвердженого рішенням п’ятдесятої сесії Попівської сільської ради Конотопського району Сумської області восьмого скликання від 06.09.2023, керуючись рішенням п’ятої сесії Попівської сільської ради Конотопського району Сумської області восьмого скликання «Про затвердження передавального акту» від 29.01.2021 року, рішенням сьомої сесії Попівської сільської ради Конотопського району Сумської області восьмого скликання «Про закріплення майна за комунальним закладом «Центр надання соціальних послуг» від 11.03.2021 року, статями 26, 60, пунктом 6-1 розділу 5 Закону України «Про місцеве самоврядування в Україні»,</w:t>
      </w:r>
    </w:p>
    <w:p w14:paraId="02A90B2D">
      <w:pPr>
        <w:shd w:val="clear" w:color="auto" w:fill="FFFFFF"/>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сільська рада вирішила:</w:t>
      </w:r>
    </w:p>
    <w:p w14:paraId="37AB2249">
      <w:pPr>
        <w:numPr>
          <w:ilvl w:val="0"/>
          <w:numId w:val="1"/>
        </w:numPr>
        <w:shd w:val="clear" w:color="auto" w:fill="FFFFFF"/>
        <w:tabs>
          <w:tab w:val="left" w:pos="540"/>
        </w:tabs>
        <w:spacing w:after="0" w:line="240" w:lineRule="auto"/>
        <w:ind w:firstLine="556" w:firstLineChars="200"/>
        <w:jc w:val="both"/>
        <w:rPr>
          <w:rFonts w:ascii="Times New Roman" w:hAnsi="Times New Roman"/>
          <w:spacing w:val="-1"/>
          <w:sz w:val="28"/>
          <w:szCs w:val="28"/>
          <w:lang w:eastAsia="ru-RU"/>
        </w:rPr>
      </w:pPr>
      <w:r>
        <w:rPr>
          <w:rFonts w:ascii="Times New Roman" w:hAnsi="Times New Roman"/>
          <w:spacing w:val="-1"/>
          <w:sz w:val="28"/>
          <w:szCs w:val="28"/>
          <w:lang w:eastAsia="ru-RU"/>
        </w:rPr>
        <w:t>Передати із балансу Комунального закладу «Центр надання соціальних послуг» Попівської сільської ради Конотопського району Сумської області, та закріпити на балансі Апарату Попівської сільської ради Конотопського району Сумської області  на праві оперативного управління, майно визначене в Додатку  до цього рішення, що є комунальною власністю Попівської сільської територіальної громади, в особі Попівської сільської ради Конотопського району Сумської області.</w:t>
      </w:r>
    </w:p>
    <w:p w14:paraId="4FBF12DA">
      <w:pPr>
        <w:shd w:val="clear" w:color="auto" w:fill="FFFFFF"/>
        <w:tabs>
          <w:tab w:val="left" w:pos="540"/>
        </w:tabs>
        <w:spacing w:after="0" w:line="240" w:lineRule="auto"/>
        <w:ind w:firstLine="556" w:firstLineChars="200"/>
        <w:jc w:val="both"/>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2. </w:t>
      </w:r>
      <w:r>
        <w:rPr>
          <w:rFonts w:ascii="Times New Roman" w:hAnsi="Times New Roman" w:cs="Times New Roman"/>
          <w:sz w:val="28"/>
          <w:szCs w:val="28"/>
          <w:lang w:eastAsia="ru-RU"/>
        </w:rPr>
        <w:t xml:space="preserve">Провести закріплення майна комісійно у складі та </w:t>
      </w:r>
      <w:r>
        <w:rPr>
          <w:rFonts w:ascii="Times New Roman" w:hAnsi="Times New Roman" w:eastAsia="e-ukraine" w:cs="Times New Roman"/>
          <w:color w:val="000000"/>
          <w:sz w:val="28"/>
          <w:szCs w:val="28"/>
        </w:rPr>
        <w:t>оформити належним чином акт приймання-передачі майна</w:t>
      </w:r>
      <w:r>
        <w:rPr>
          <w:rFonts w:ascii="Times New Roman" w:hAnsi="Times New Roman" w:cs="Times New Roman"/>
          <w:sz w:val="28"/>
          <w:szCs w:val="28"/>
          <w:lang w:eastAsia="ru-RU"/>
        </w:rPr>
        <w:t xml:space="preserve">: </w:t>
      </w:r>
    </w:p>
    <w:p w14:paraId="1763D5D0">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Клігунова І.В. - голова комісії, заступник сільського голови з питань діяльності виконавчих органів ради;</w:t>
      </w:r>
    </w:p>
    <w:p w14:paraId="7D37CF60">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Коток Н.В.- секретар комісії, начальник відділу бухгалтерського обліку, звітності та господарської діяльності;</w:t>
      </w:r>
    </w:p>
    <w:p w14:paraId="6C8E9B69">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Собора І.М. - член комісії, директор комунального закладу «Центр надання соціальних послуг»;</w:t>
      </w:r>
    </w:p>
    <w:p w14:paraId="3BDC1CFB">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Остапенко О.Г. – член комісії, головний бухгалтер комунального закладу «Центр надання соціальних послуг».</w:t>
      </w:r>
    </w:p>
    <w:p w14:paraId="08446704">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3.Визначити балансоутримувачем майна Апарат</w:t>
      </w:r>
      <w:r>
        <w:rPr>
          <w:rFonts w:ascii="Times New Roman" w:hAnsi="Times New Roman"/>
          <w:spacing w:val="-1"/>
          <w:sz w:val="28"/>
          <w:szCs w:val="28"/>
          <w:lang w:eastAsia="ru-RU"/>
        </w:rPr>
        <w:t xml:space="preserve"> </w:t>
      </w:r>
      <w:r>
        <w:rPr>
          <w:rFonts w:ascii="Times New Roman" w:hAnsi="Times New Roman"/>
          <w:bCs/>
          <w:color w:val="000000"/>
          <w:sz w:val="28"/>
          <w:szCs w:val="28"/>
          <w:lang w:eastAsia="ru-RU"/>
        </w:rPr>
        <w:t>Попівської сільської ради Конотопського району Сумської області.</w:t>
      </w:r>
    </w:p>
    <w:p w14:paraId="026765AA">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sz w:val="28"/>
          <w:szCs w:val="28"/>
        </w:rPr>
        <w:t xml:space="preserve">4.Начальнику </w:t>
      </w:r>
      <w:r>
        <w:rPr>
          <w:rFonts w:ascii="Times New Roman" w:hAnsi="Times New Roman"/>
          <w:bCs/>
          <w:color w:val="000000"/>
          <w:sz w:val="28"/>
          <w:szCs w:val="28"/>
          <w:lang w:eastAsia="ru-RU"/>
        </w:rPr>
        <w:t>відділу бухгалтерського обліку, звітності та господарської діяльності Апарату</w:t>
      </w:r>
      <w:r>
        <w:rPr>
          <w:rFonts w:ascii="Times New Roman" w:hAnsi="Times New Roman"/>
          <w:spacing w:val="-1"/>
          <w:sz w:val="28"/>
          <w:szCs w:val="28"/>
          <w:lang w:eastAsia="ru-RU"/>
        </w:rPr>
        <w:t xml:space="preserve"> </w:t>
      </w:r>
      <w:r>
        <w:rPr>
          <w:rFonts w:ascii="Times New Roman" w:hAnsi="Times New Roman"/>
          <w:bCs/>
          <w:color w:val="000000"/>
          <w:sz w:val="28"/>
          <w:szCs w:val="28"/>
          <w:lang w:eastAsia="ru-RU"/>
        </w:rPr>
        <w:t>Попівської сільської ради Конотопського району Сумської області (Коток Н.В.):</w:t>
      </w:r>
    </w:p>
    <w:p w14:paraId="794ADE9E">
      <w:pPr>
        <w:shd w:val="clear" w:color="auto" w:fill="FFFFFF"/>
        <w:spacing w:after="0" w:line="240" w:lineRule="auto"/>
        <w:ind w:firstLine="567"/>
        <w:jc w:val="both"/>
        <w:rPr>
          <w:rFonts w:ascii="Times New Roman" w:hAnsi="Times New Roman"/>
          <w:spacing w:val="-1"/>
          <w:sz w:val="28"/>
          <w:szCs w:val="28"/>
          <w:lang w:eastAsia="ru-RU"/>
        </w:rPr>
      </w:pPr>
      <w:r>
        <w:rPr>
          <w:rFonts w:ascii="Times New Roman" w:hAnsi="Times New Roman"/>
          <w:spacing w:val="-1"/>
          <w:sz w:val="28"/>
          <w:szCs w:val="28"/>
          <w:lang w:eastAsia="ru-RU"/>
        </w:rPr>
        <w:t>4.1. Провести облік майна, переліченого в Додатку до цього рішення відповідно до чинного законодавства України;</w:t>
      </w:r>
    </w:p>
    <w:p w14:paraId="3E5C514E">
      <w:pPr>
        <w:shd w:val="clear" w:color="auto" w:fill="FFFFFF"/>
        <w:spacing w:after="0" w:line="240" w:lineRule="auto"/>
        <w:ind w:firstLine="567"/>
        <w:jc w:val="both"/>
        <w:rPr>
          <w:rFonts w:ascii="Times New Roman" w:hAnsi="Times New Roman"/>
          <w:spacing w:val="-1"/>
          <w:sz w:val="28"/>
          <w:szCs w:val="28"/>
          <w:lang w:eastAsia="ru-RU"/>
        </w:rPr>
      </w:pPr>
      <w:r>
        <w:rPr>
          <w:rFonts w:ascii="Times New Roman" w:hAnsi="Times New Roman"/>
          <w:sz w:val="28"/>
          <w:szCs w:val="28"/>
        </w:rPr>
        <w:t xml:space="preserve">4.2. Привести </w:t>
      </w:r>
      <w:r>
        <w:rPr>
          <w:rFonts w:ascii="Times New Roman" w:hAnsi="Times New Roman"/>
          <w:spacing w:val="-1"/>
          <w:sz w:val="28"/>
          <w:szCs w:val="28"/>
          <w:lang w:eastAsia="ru-RU"/>
        </w:rPr>
        <w:t>будівлі та споруди, що розташовані за адресою</w:t>
      </w:r>
      <w:r>
        <w:t xml:space="preserve">: </w:t>
      </w:r>
      <w:r>
        <w:rPr>
          <w:rFonts w:ascii="Times New Roman" w:hAnsi="Times New Roman"/>
          <w:spacing w:val="-1"/>
          <w:sz w:val="28"/>
          <w:szCs w:val="28"/>
          <w:lang w:eastAsia="ru-RU"/>
        </w:rPr>
        <w:t>вулиця  Базарна, буд. 33, село Дептівка Конотопського району Сумської області  у належний стан,  шляхом проведення відповідних ремонтних робіт  для можливості його експлуатації за призначенням.</w:t>
      </w:r>
    </w:p>
    <w:p w14:paraId="08613036">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sz w:val="28"/>
          <w:szCs w:val="28"/>
        </w:rPr>
        <w:t xml:space="preserve">5. Контроль за виконанням цього рішення покласти на </w:t>
      </w:r>
      <w:r>
        <w:rPr>
          <w:rFonts w:ascii="Times New Roman" w:hAnsi="Times New Roman"/>
          <w:sz w:val="28"/>
          <w:szCs w:val="28"/>
          <w:shd w:val="clear" w:color="auto" w:fill="FFFFFF"/>
          <w:lang w:eastAsia="ru-RU"/>
        </w:rPr>
        <w:t xml:space="preserve">постійну комісію </w:t>
      </w:r>
      <w:r>
        <w:rPr>
          <w:rStyle w:val="11"/>
          <w:rFonts w:ascii="Times New Roman" w:hAnsi="Times New Roman"/>
          <w:sz w:val="28"/>
          <w:szCs w:val="28"/>
        </w:rPr>
        <w:t xml:space="preserve">з </w:t>
      </w:r>
      <w:r>
        <w:rPr>
          <w:rFonts w:ascii="Times New Roman" w:hAnsi="Times New Roman"/>
          <w:sz w:val="28"/>
          <w:szCs w:val="28"/>
        </w:rPr>
        <w:t>питань фінансів, бюджету, планування  соціально-економічного розвитку та питань реалізації державної регуляторної політики.</w:t>
      </w:r>
    </w:p>
    <w:p w14:paraId="649D2557">
      <w:pPr>
        <w:shd w:val="clear" w:color="auto" w:fill="FFFFFF"/>
        <w:spacing w:after="0" w:line="240" w:lineRule="auto"/>
        <w:ind w:firstLine="567"/>
        <w:jc w:val="both"/>
        <w:rPr>
          <w:rFonts w:ascii="Times New Roman" w:hAnsi="Times New Roman"/>
          <w:sz w:val="28"/>
          <w:szCs w:val="28"/>
        </w:rPr>
      </w:pPr>
    </w:p>
    <w:p w14:paraId="0E2B321C">
      <w:pPr>
        <w:shd w:val="clear" w:color="auto" w:fill="FFFFFF"/>
        <w:spacing w:after="0" w:line="240" w:lineRule="auto"/>
        <w:ind w:firstLine="567"/>
        <w:jc w:val="both"/>
        <w:rPr>
          <w:rFonts w:ascii="Times New Roman" w:hAnsi="Times New Roman"/>
          <w:sz w:val="28"/>
          <w:szCs w:val="28"/>
        </w:rPr>
      </w:pPr>
    </w:p>
    <w:p w14:paraId="43F84359">
      <w:pPr>
        <w:shd w:val="clear" w:color="auto" w:fill="FFFFFF"/>
        <w:spacing w:after="0" w:line="240" w:lineRule="auto"/>
        <w:jc w:val="both"/>
        <w:rPr>
          <w:rFonts w:ascii="Times New Roman" w:hAnsi="Times New Roman"/>
          <w:sz w:val="28"/>
          <w:szCs w:val="28"/>
        </w:rPr>
      </w:pPr>
    </w:p>
    <w:p w14:paraId="7C27147F">
      <w:pPr>
        <w:shd w:val="clear" w:color="auto" w:fill="FFFFFF"/>
        <w:spacing w:after="0" w:line="240" w:lineRule="auto"/>
        <w:rPr>
          <w:rFonts w:ascii="Times New Roman" w:hAnsi="Times New Roman"/>
          <w:b/>
          <w:sz w:val="28"/>
          <w:szCs w:val="28"/>
        </w:rPr>
      </w:pPr>
      <w:r>
        <w:rPr>
          <w:rFonts w:ascii="Times New Roman" w:hAnsi="Times New Roman"/>
          <w:b/>
          <w:sz w:val="28"/>
          <w:szCs w:val="28"/>
        </w:rPr>
        <w:t>Сільський голова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                              Анатолій БОЯРЧУК</w:t>
      </w:r>
    </w:p>
    <w:p w14:paraId="3A25D783">
      <w:pPr>
        <w:spacing w:after="0" w:line="240" w:lineRule="auto"/>
        <w:jc w:val="both"/>
        <w:rPr>
          <w:rFonts w:ascii="Times New Roman" w:hAnsi="Times New Roman"/>
          <w:b/>
          <w:sz w:val="28"/>
          <w:szCs w:val="28"/>
        </w:rPr>
      </w:pPr>
    </w:p>
    <w:p w14:paraId="65B68C67">
      <w:pPr>
        <w:spacing w:after="0" w:line="240" w:lineRule="auto"/>
        <w:jc w:val="both"/>
        <w:rPr>
          <w:rFonts w:ascii="Times New Roman" w:hAnsi="Times New Roman"/>
          <w:b/>
          <w:sz w:val="28"/>
          <w:szCs w:val="28"/>
        </w:rPr>
      </w:pPr>
    </w:p>
    <w:p w14:paraId="467BF251">
      <w:pPr>
        <w:spacing w:after="0" w:line="240" w:lineRule="auto"/>
        <w:jc w:val="both"/>
        <w:rPr>
          <w:rFonts w:ascii="Times New Roman" w:hAnsi="Times New Roman"/>
          <w:b/>
          <w:sz w:val="28"/>
          <w:szCs w:val="28"/>
        </w:rPr>
      </w:pPr>
    </w:p>
    <w:p w14:paraId="2DA75AB6">
      <w:pPr>
        <w:spacing w:after="0" w:line="240" w:lineRule="auto"/>
        <w:jc w:val="both"/>
        <w:rPr>
          <w:rFonts w:ascii="Times New Roman" w:hAnsi="Times New Roman"/>
          <w:b/>
          <w:sz w:val="28"/>
          <w:szCs w:val="28"/>
        </w:rPr>
      </w:pPr>
    </w:p>
    <w:p w14:paraId="6EAE6B56">
      <w:pPr>
        <w:spacing w:after="0" w:line="240" w:lineRule="auto"/>
        <w:jc w:val="both"/>
        <w:rPr>
          <w:rFonts w:ascii="Times New Roman" w:hAnsi="Times New Roman"/>
          <w:b/>
          <w:sz w:val="28"/>
          <w:szCs w:val="28"/>
        </w:rPr>
      </w:pPr>
    </w:p>
    <w:p w14:paraId="2631A0EE">
      <w:pPr>
        <w:spacing w:after="0" w:line="240" w:lineRule="auto"/>
        <w:jc w:val="both"/>
        <w:rPr>
          <w:rFonts w:ascii="Times New Roman" w:hAnsi="Times New Roman"/>
          <w:b/>
          <w:sz w:val="28"/>
          <w:szCs w:val="28"/>
        </w:rPr>
      </w:pPr>
    </w:p>
    <w:p w14:paraId="3FD8155A">
      <w:pPr>
        <w:spacing w:after="0" w:line="240" w:lineRule="auto"/>
        <w:jc w:val="both"/>
        <w:rPr>
          <w:rFonts w:ascii="Times New Roman" w:hAnsi="Times New Roman"/>
          <w:b/>
          <w:sz w:val="28"/>
          <w:szCs w:val="28"/>
        </w:rPr>
      </w:pPr>
    </w:p>
    <w:p w14:paraId="7BC4C52E">
      <w:pPr>
        <w:spacing w:after="0" w:line="240" w:lineRule="auto"/>
        <w:jc w:val="both"/>
        <w:rPr>
          <w:rFonts w:ascii="Times New Roman" w:hAnsi="Times New Roman"/>
          <w:b/>
          <w:sz w:val="28"/>
          <w:szCs w:val="28"/>
        </w:rPr>
      </w:pPr>
    </w:p>
    <w:p w14:paraId="331E8CC0">
      <w:pPr>
        <w:spacing w:after="0" w:line="240" w:lineRule="auto"/>
        <w:jc w:val="both"/>
        <w:rPr>
          <w:rFonts w:ascii="Times New Roman" w:hAnsi="Times New Roman"/>
          <w:b/>
          <w:sz w:val="28"/>
          <w:szCs w:val="28"/>
        </w:rPr>
      </w:pPr>
    </w:p>
    <w:p w14:paraId="501CD65A">
      <w:pPr>
        <w:spacing w:after="0" w:line="240" w:lineRule="auto"/>
        <w:jc w:val="both"/>
        <w:rPr>
          <w:rFonts w:ascii="Times New Roman" w:hAnsi="Times New Roman"/>
          <w:b/>
          <w:sz w:val="28"/>
          <w:szCs w:val="28"/>
        </w:rPr>
      </w:pPr>
    </w:p>
    <w:p w14:paraId="481E9D92">
      <w:pPr>
        <w:spacing w:after="0" w:line="240" w:lineRule="auto"/>
        <w:jc w:val="both"/>
        <w:rPr>
          <w:rFonts w:ascii="Times New Roman" w:hAnsi="Times New Roman"/>
          <w:b/>
          <w:sz w:val="28"/>
          <w:szCs w:val="28"/>
        </w:rPr>
      </w:pPr>
    </w:p>
    <w:p w14:paraId="399A979E">
      <w:pPr>
        <w:spacing w:after="0" w:line="240" w:lineRule="auto"/>
        <w:jc w:val="both"/>
        <w:rPr>
          <w:rFonts w:ascii="Times New Roman" w:hAnsi="Times New Roman"/>
          <w:b/>
          <w:sz w:val="28"/>
          <w:szCs w:val="28"/>
        </w:rPr>
      </w:pPr>
    </w:p>
    <w:p w14:paraId="238E1A64">
      <w:pPr>
        <w:spacing w:after="0" w:line="240" w:lineRule="auto"/>
        <w:jc w:val="both"/>
        <w:rPr>
          <w:rFonts w:ascii="Times New Roman" w:hAnsi="Times New Roman"/>
          <w:b/>
          <w:sz w:val="28"/>
          <w:szCs w:val="28"/>
        </w:rPr>
      </w:pPr>
    </w:p>
    <w:p w14:paraId="482E753C">
      <w:pPr>
        <w:spacing w:after="0" w:line="240" w:lineRule="auto"/>
        <w:jc w:val="both"/>
        <w:rPr>
          <w:rFonts w:ascii="Times New Roman" w:hAnsi="Times New Roman"/>
          <w:b/>
          <w:sz w:val="28"/>
          <w:szCs w:val="28"/>
        </w:rPr>
      </w:pPr>
    </w:p>
    <w:p w14:paraId="2A8A53E6">
      <w:pPr>
        <w:spacing w:after="0" w:line="240" w:lineRule="auto"/>
        <w:jc w:val="both"/>
        <w:rPr>
          <w:rFonts w:ascii="Times New Roman" w:hAnsi="Times New Roman"/>
          <w:b/>
          <w:sz w:val="28"/>
          <w:szCs w:val="28"/>
        </w:rPr>
      </w:pPr>
    </w:p>
    <w:p w14:paraId="5EB2F733">
      <w:pPr>
        <w:spacing w:after="0" w:line="240" w:lineRule="auto"/>
        <w:jc w:val="both"/>
        <w:rPr>
          <w:rFonts w:ascii="Times New Roman" w:hAnsi="Times New Roman"/>
          <w:b/>
          <w:sz w:val="28"/>
          <w:szCs w:val="28"/>
        </w:rPr>
      </w:pPr>
    </w:p>
    <w:p w14:paraId="054A4071">
      <w:pPr>
        <w:spacing w:after="0" w:line="240" w:lineRule="auto"/>
        <w:jc w:val="both"/>
        <w:rPr>
          <w:rFonts w:ascii="Times New Roman" w:hAnsi="Times New Roman"/>
          <w:b/>
          <w:sz w:val="28"/>
          <w:szCs w:val="28"/>
        </w:rPr>
      </w:pPr>
    </w:p>
    <w:p w14:paraId="3A53E5EC">
      <w:pPr>
        <w:spacing w:after="0" w:line="240" w:lineRule="auto"/>
        <w:jc w:val="both"/>
        <w:rPr>
          <w:rFonts w:ascii="Times New Roman" w:hAnsi="Times New Roman"/>
          <w:b/>
          <w:sz w:val="28"/>
          <w:szCs w:val="28"/>
        </w:rPr>
      </w:pPr>
    </w:p>
    <w:p w14:paraId="1E1811A1">
      <w:pPr>
        <w:spacing w:after="0" w:line="240" w:lineRule="auto"/>
        <w:jc w:val="both"/>
        <w:rPr>
          <w:rFonts w:ascii="Times New Roman" w:hAnsi="Times New Roman"/>
          <w:b/>
          <w:sz w:val="28"/>
          <w:szCs w:val="28"/>
        </w:rPr>
      </w:pPr>
    </w:p>
    <w:p w14:paraId="1F77E22E">
      <w:pPr>
        <w:spacing w:after="0" w:line="240" w:lineRule="auto"/>
        <w:jc w:val="both"/>
        <w:rPr>
          <w:rFonts w:ascii="Times New Roman" w:hAnsi="Times New Roman"/>
          <w:b/>
          <w:sz w:val="28"/>
          <w:szCs w:val="28"/>
        </w:rPr>
      </w:pPr>
    </w:p>
    <w:p w14:paraId="675AF78A">
      <w:pPr>
        <w:spacing w:after="0" w:line="240" w:lineRule="auto"/>
        <w:jc w:val="both"/>
        <w:rPr>
          <w:rFonts w:ascii="Times New Roman" w:hAnsi="Times New Roman"/>
          <w:b/>
          <w:sz w:val="28"/>
          <w:szCs w:val="28"/>
        </w:rPr>
      </w:pPr>
    </w:p>
    <w:p w14:paraId="0EFAD812">
      <w:pPr>
        <w:spacing w:after="0" w:line="240" w:lineRule="auto"/>
        <w:jc w:val="both"/>
        <w:rPr>
          <w:rFonts w:ascii="Times New Roman" w:hAnsi="Times New Roman"/>
          <w:sz w:val="20"/>
          <w:szCs w:val="20"/>
        </w:rPr>
      </w:pPr>
      <w:r>
        <w:rPr>
          <w:rFonts w:ascii="Times New Roman" w:hAnsi="Times New Roman"/>
          <w:sz w:val="20"/>
          <w:szCs w:val="20"/>
        </w:rPr>
        <w:t>Тетяна МІЩЕНКО</w:t>
      </w:r>
    </w:p>
    <w:p w14:paraId="58864BCD">
      <w:pPr>
        <w:spacing w:after="0" w:line="240" w:lineRule="auto"/>
        <w:jc w:val="both"/>
        <w:rPr>
          <w:rFonts w:ascii="Times New Roman" w:hAnsi="Times New Roman"/>
          <w:sz w:val="20"/>
          <w:szCs w:val="20"/>
        </w:rPr>
      </w:pPr>
      <w:r>
        <w:rPr>
          <w:rFonts w:ascii="Times New Roman" w:hAnsi="Times New Roman"/>
          <w:sz w:val="20"/>
          <w:szCs w:val="20"/>
        </w:rPr>
        <w:t>Наталія КОТОК</w:t>
      </w:r>
    </w:p>
    <w:p w14:paraId="3908ACB1">
      <w:pPr>
        <w:shd w:val="clear" w:color="auto" w:fill="FFFFFF"/>
        <w:spacing w:after="0" w:line="240" w:lineRule="auto"/>
        <w:jc w:val="both"/>
        <w:rPr>
          <w:rFonts w:ascii="Times New Roman" w:hAnsi="Times New Roman"/>
          <w:color w:val="000000"/>
          <w:sz w:val="20"/>
          <w:szCs w:val="20"/>
          <w:lang w:eastAsia="ru-RU"/>
        </w:rPr>
      </w:pPr>
      <w:r>
        <w:rPr>
          <w:rFonts w:ascii="Times New Roman" w:hAnsi="Times New Roman"/>
          <w:sz w:val="20"/>
          <w:szCs w:val="20"/>
          <w:shd w:val="clear" w:color="auto" w:fill="FFFFFF"/>
          <w:lang w:eastAsia="ru-RU"/>
        </w:rPr>
        <w:t xml:space="preserve">Надіслано: до протоколу – 1, постійній комісії </w:t>
      </w:r>
      <w:r>
        <w:rPr>
          <w:rStyle w:val="11"/>
          <w:rFonts w:ascii="Times New Roman" w:hAnsi="Times New Roman"/>
          <w:sz w:val="20"/>
          <w:szCs w:val="20"/>
        </w:rPr>
        <w:t xml:space="preserve">з </w:t>
      </w:r>
      <w:r>
        <w:rPr>
          <w:rFonts w:ascii="Times New Roman" w:hAnsi="Times New Roman"/>
          <w:sz w:val="20"/>
          <w:szCs w:val="20"/>
        </w:rPr>
        <w:t xml:space="preserve">питань фінансів, бюджету, планування  соціально-економічного розвитку та питань реалізації державної регуляторної політики </w:t>
      </w:r>
      <w:r>
        <w:rPr>
          <w:rFonts w:ascii="Times New Roman" w:hAnsi="Times New Roman"/>
          <w:color w:val="000000"/>
          <w:sz w:val="20"/>
          <w:szCs w:val="20"/>
          <w:lang w:eastAsia="ru-RU"/>
        </w:rPr>
        <w:t xml:space="preserve">– 1, </w:t>
      </w:r>
      <w:r>
        <w:rPr>
          <w:rFonts w:ascii="Times New Roman" w:hAnsi="Times New Roman"/>
          <w:bCs/>
          <w:color w:val="000000"/>
          <w:sz w:val="20"/>
          <w:szCs w:val="20"/>
          <w:lang w:eastAsia="ru-RU"/>
        </w:rPr>
        <w:t>відділу бухгалтерського обліку, звітності та господарської діяльності апарату</w:t>
      </w:r>
      <w:r>
        <w:rPr>
          <w:rFonts w:ascii="Times New Roman" w:hAnsi="Times New Roman"/>
          <w:spacing w:val="-1"/>
          <w:sz w:val="20"/>
          <w:szCs w:val="20"/>
          <w:lang w:eastAsia="ru-RU"/>
        </w:rPr>
        <w:t xml:space="preserve"> </w:t>
      </w:r>
      <w:r>
        <w:rPr>
          <w:rFonts w:ascii="Times New Roman" w:hAnsi="Times New Roman"/>
          <w:bCs/>
          <w:color w:val="000000"/>
          <w:sz w:val="20"/>
          <w:szCs w:val="20"/>
          <w:lang w:eastAsia="ru-RU"/>
        </w:rPr>
        <w:t>Попівської сільської ради Конотопського району Сумської області -1,</w:t>
      </w:r>
      <w:r>
        <w:rPr>
          <w:rFonts w:ascii="Times New Roman" w:hAnsi="Times New Roman"/>
          <w:color w:val="000000"/>
          <w:sz w:val="20"/>
          <w:szCs w:val="20"/>
          <w:lang w:eastAsia="ru-RU"/>
        </w:rPr>
        <w:t xml:space="preserve"> КЗ «Центр надання соціальних послуг» – 1.</w:t>
      </w:r>
    </w:p>
    <w:p w14:paraId="5D503511">
      <w:pPr>
        <w:shd w:val="clear" w:color="auto" w:fill="FFFFFF"/>
        <w:spacing w:after="0" w:line="240" w:lineRule="auto"/>
        <w:jc w:val="both"/>
        <w:rPr>
          <w:rFonts w:ascii="Times New Roman" w:hAnsi="Times New Roman" w:cs="Times New Roman"/>
          <w:b/>
          <w:sz w:val="28"/>
          <w:szCs w:val="28"/>
        </w:rPr>
      </w:pPr>
      <w:bookmarkStart w:id="0" w:name="_GoBack"/>
      <w:bookmarkEnd w:id="0"/>
    </w:p>
    <w:sectPr>
      <w:pgSz w:w="11906" w:h="16838"/>
      <w:pgMar w:top="709" w:right="567" w:bottom="993" w:left="1616" w:header="709"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e-ukrai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44F2"/>
    <w:multiLevelType w:val="singleLevel"/>
    <w:tmpl w:val="890744F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4"/>
    <w:rsid w:val="00035FC2"/>
    <w:rsid w:val="000500FC"/>
    <w:rsid w:val="000B0DC3"/>
    <w:rsid w:val="000D2DB8"/>
    <w:rsid w:val="000D318E"/>
    <w:rsid w:val="000D70D2"/>
    <w:rsid w:val="000D773B"/>
    <w:rsid w:val="00132236"/>
    <w:rsid w:val="001336CE"/>
    <w:rsid w:val="0017244A"/>
    <w:rsid w:val="001C4901"/>
    <w:rsid w:val="001F3B96"/>
    <w:rsid w:val="002A3EA9"/>
    <w:rsid w:val="002A5062"/>
    <w:rsid w:val="002D4789"/>
    <w:rsid w:val="002F4E42"/>
    <w:rsid w:val="003223C7"/>
    <w:rsid w:val="003C10FE"/>
    <w:rsid w:val="003C4C69"/>
    <w:rsid w:val="003D0600"/>
    <w:rsid w:val="003D6D79"/>
    <w:rsid w:val="003E7243"/>
    <w:rsid w:val="003F209E"/>
    <w:rsid w:val="004321CD"/>
    <w:rsid w:val="004349F5"/>
    <w:rsid w:val="004619DE"/>
    <w:rsid w:val="004C3144"/>
    <w:rsid w:val="004F54FE"/>
    <w:rsid w:val="00512E13"/>
    <w:rsid w:val="00570552"/>
    <w:rsid w:val="00596107"/>
    <w:rsid w:val="005B3AAB"/>
    <w:rsid w:val="005F47BE"/>
    <w:rsid w:val="00620BD0"/>
    <w:rsid w:val="00644182"/>
    <w:rsid w:val="00656F87"/>
    <w:rsid w:val="00696799"/>
    <w:rsid w:val="00696DA8"/>
    <w:rsid w:val="007014CC"/>
    <w:rsid w:val="007D20F0"/>
    <w:rsid w:val="007E4DC9"/>
    <w:rsid w:val="007F1E20"/>
    <w:rsid w:val="00802FC8"/>
    <w:rsid w:val="00834BAE"/>
    <w:rsid w:val="008C1EE4"/>
    <w:rsid w:val="00937CE6"/>
    <w:rsid w:val="009A052C"/>
    <w:rsid w:val="00A27989"/>
    <w:rsid w:val="00A66D43"/>
    <w:rsid w:val="00AF58DD"/>
    <w:rsid w:val="00B33C6C"/>
    <w:rsid w:val="00B4035F"/>
    <w:rsid w:val="00BD0B3B"/>
    <w:rsid w:val="00BF0F59"/>
    <w:rsid w:val="00C35567"/>
    <w:rsid w:val="00C36107"/>
    <w:rsid w:val="00C85357"/>
    <w:rsid w:val="00CB49EE"/>
    <w:rsid w:val="00CE5BF3"/>
    <w:rsid w:val="00D07BC1"/>
    <w:rsid w:val="00D333F0"/>
    <w:rsid w:val="00D47E19"/>
    <w:rsid w:val="00DE5734"/>
    <w:rsid w:val="00E42A8E"/>
    <w:rsid w:val="00E743DB"/>
    <w:rsid w:val="00E863A4"/>
    <w:rsid w:val="00EA59F3"/>
    <w:rsid w:val="00EB11E3"/>
    <w:rsid w:val="00EB1211"/>
    <w:rsid w:val="00ED7BC4"/>
    <w:rsid w:val="00EE3C96"/>
    <w:rsid w:val="00F23E4D"/>
    <w:rsid w:val="00F2752B"/>
    <w:rsid w:val="09CB6E5F"/>
    <w:rsid w:val="0B684A3A"/>
    <w:rsid w:val="11A333B7"/>
    <w:rsid w:val="17E775D5"/>
    <w:rsid w:val="1A6F5EA9"/>
    <w:rsid w:val="1D352FED"/>
    <w:rsid w:val="1F8C4CD9"/>
    <w:rsid w:val="20E81320"/>
    <w:rsid w:val="22F32A20"/>
    <w:rsid w:val="24822388"/>
    <w:rsid w:val="290900A2"/>
    <w:rsid w:val="2BF13330"/>
    <w:rsid w:val="2D935EBB"/>
    <w:rsid w:val="391B12C5"/>
    <w:rsid w:val="3CC7399E"/>
    <w:rsid w:val="3DA51C1F"/>
    <w:rsid w:val="42BF682F"/>
    <w:rsid w:val="42C64E9D"/>
    <w:rsid w:val="461D3539"/>
    <w:rsid w:val="481E0427"/>
    <w:rsid w:val="51A56FCA"/>
    <w:rsid w:val="5B842231"/>
    <w:rsid w:val="60BB7134"/>
    <w:rsid w:val="685E1071"/>
    <w:rsid w:val="6B293E89"/>
    <w:rsid w:val="6DED78B2"/>
    <w:rsid w:val="6E166CA2"/>
    <w:rsid w:val="70AF6177"/>
    <w:rsid w:val="791E500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7"/>
    <w:semiHidden/>
    <w:unhideWhenUsed/>
    <w:qFormat/>
    <w:uiPriority w:val="99"/>
    <w:pPr>
      <w:spacing w:after="0" w:line="240" w:lineRule="auto"/>
    </w:pPr>
    <w:rPr>
      <w:rFonts w:ascii="Segoe UI" w:hAnsi="Segoe UI" w:cs="Segoe UI"/>
      <w:sz w:val="18"/>
      <w:szCs w:val="18"/>
    </w:rPr>
  </w:style>
  <w:style w:type="paragraph" w:styleId="6">
    <w:name w:val="Normal (Web)"/>
    <w:basedOn w:val="1"/>
    <w:semiHidden/>
    <w:unhideWhenUsed/>
    <w:qFormat/>
    <w:uiPriority w:val="99"/>
    <w:rPr>
      <w:sz w:val="24"/>
      <w:szCs w:val="24"/>
    </w:rPr>
  </w:style>
  <w:style w:type="character" w:customStyle="1" w:styleId="7">
    <w:name w:val="Текст выноски Знак"/>
    <w:basedOn w:val="2"/>
    <w:link w:val="5"/>
    <w:semiHidden/>
    <w:qFormat/>
    <w:uiPriority w:val="99"/>
    <w:rPr>
      <w:rFonts w:ascii="Segoe UI" w:hAnsi="Segoe UI" w:cs="Segoe UI"/>
      <w:sz w:val="18"/>
      <w:szCs w:val="18"/>
    </w:rPr>
  </w:style>
  <w:style w:type="paragraph" w:styleId="8">
    <w:name w:val="List Paragraph"/>
    <w:basedOn w:val="1"/>
    <w:qFormat/>
    <w:uiPriority w:val="34"/>
    <w:pPr>
      <w:ind w:left="720"/>
      <w:contextualSpacing/>
    </w:pPr>
  </w:style>
  <w:style w:type="character" w:customStyle="1" w:styleId="9">
    <w:name w:val="rvts37"/>
    <w:basedOn w:val="2"/>
    <w:qFormat/>
    <w:uiPriority w:val="0"/>
  </w:style>
  <w:style w:type="paragraph" w:customStyle="1" w:styleId="10">
    <w:name w:val="rvps2"/>
    <w:basedOn w:val="1"/>
    <w:qFormat/>
    <w:uiPriority w:val="0"/>
    <w:pPr>
      <w:spacing w:before="100" w:beforeAutospacing="1" w:after="100" w:afterAutospacing="1" w:line="240" w:lineRule="auto"/>
    </w:pPr>
    <w:rPr>
      <w:rFonts w:ascii="Times New Roman" w:hAnsi="Times New Roman"/>
      <w:sz w:val="24"/>
      <w:szCs w:val="24"/>
      <w:lang w:eastAsia="uk-UA"/>
    </w:rPr>
  </w:style>
  <w:style w:type="character" w:customStyle="1" w:styleId="11">
    <w:name w:val="fontstyle1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2768</Words>
  <Characters>1578</Characters>
  <Lines>13</Lines>
  <Paragraphs>8</Paragraphs>
  <TotalTime>258</TotalTime>
  <ScaleCrop>false</ScaleCrop>
  <LinksUpToDate>false</LinksUpToDate>
  <CharactersWithSpaces>4338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2023-01-02T09:36:00Z</dcterms:created>
  <dc:creator>TM</dc:creator>
  <cp:lastModifiedBy>Галина Шкареда</cp:lastModifiedBy>
  <cp:lastPrinted>2024-11-07T10:23:00Z</cp:lastPrinted>
  <dcterms:modified xsi:type="dcterms:W3CDTF">2024-11-18T06:41:40Z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94C8A3D00BC343B491747F27A3FC5771_13</vt:lpwstr>
  </property>
</Properties>
</file>