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2E89" w14:textId="1973BC1B"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bookmarkStart w:id="0" w:name="_GoBack"/>
      <w:r w:rsidRPr="004E3A2E">
        <w:rPr>
          <w:rFonts w:ascii="Times New Roman" w:eastAsia="Times New Roman" w:hAnsi="Times New Roman" w:cs="Times New Roman"/>
          <w:b/>
          <w:bCs/>
          <w:color w:val="111013"/>
          <w:spacing w:val="-11"/>
          <w:kern w:val="36"/>
          <w:sz w:val="28"/>
          <w:szCs w:val="28"/>
          <w:lang w:val="uk-UA" w:eastAsia="ru-RU"/>
        </w:rPr>
        <w:t>РОСІЙСЬКИЙ ВПЛИВ НА ФЛАМАНДСЬКІ ПАРТІЇ В БЕЛЬГІЇ</w:t>
      </w:r>
    </w:p>
    <w:bookmarkEnd w:id="0"/>
    <w:p w14:paraId="7B4E2BAE" w14:textId="00EEB7AA"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p>
    <w:p w14:paraId="61089533" w14:textId="77777777" w:rsidR="004E3A2E" w:rsidRPr="004E3A2E" w:rsidRDefault="004E3A2E" w:rsidP="004E3A2E">
      <w:pPr>
        <w:shd w:val="clear" w:color="auto" w:fill="FFFFFF"/>
        <w:spacing w:after="0" w:line="240" w:lineRule="auto"/>
        <w:ind w:firstLine="284"/>
        <w:jc w:val="both"/>
        <w:outlineLvl w:val="0"/>
        <w:rPr>
          <w:rFonts w:ascii="Times New Roman" w:eastAsia="Times New Roman" w:hAnsi="Times New Roman" w:cs="Times New Roman"/>
          <w:b/>
          <w:bCs/>
          <w:color w:val="111013"/>
          <w:spacing w:val="-11"/>
          <w:kern w:val="36"/>
          <w:sz w:val="28"/>
          <w:szCs w:val="28"/>
          <w:lang w:val="uk-UA" w:eastAsia="ru-RU"/>
        </w:rPr>
      </w:pPr>
    </w:p>
    <w:p w14:paraId="5FCA7C1B" w14:textId="7C4CA3DF" w:rsidR="004E3A2E" w:rsidRPr="004E3A2E" w:rsidRDefault="004E3A2E" w:rsidP="004E3A2E">
      <w:pPr>
        <w:ind w:firstLine="284"/>
        <w:jc w:val="both"/>
        <w:rPr>
          <w:rFonts w:ascii="Times New Roman" w:hAnsi="Times New Roman" w:cs="Times New Roman"/>
          <w:sz w:val="28"/>
          <w:szCs w:val="28"/>
          <w:lang w:val="uk-UA"/>
        </w:rPr>
      </w:pPr>
      <w:r w:rsidRPr="004E3A2E">
        <w:rPr>
          <w:rFonts w:ascii="Times New Roman" w:hAnsi="Times New Roman" w:cs="Times New Roman"/>
          <w:noProof/>
          <w:sz w:val="28"/>
          <w:szCs w:val="28"/>
          <w:lang w:val="en-US"/>
        </w:rPr>
        <w:drawing>
          <wp:inline distT="0" distB="0" distL="0" distR="0" wp14:anchorId="2034BDBA" wp14:editId="07D1BC0D">
            <wp:extent cx="5664126" cy="3905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4933" cy="3905806"/>
                    </a:xfrm>
                    <a:prstGeom prst="rect">
                      <a:avLst/>
                    </a:prstGeom>
                    <a:noFill/>
                    <a:ln>
                      <a:noFill/>
                    </a:ln>
                  </pic:spPr>
                </pic:pic>
              </a:graphicData>
            </a:graphic>
          </wp:inline>
        </w:drawing>
      </w:r>
    </w:p>
    <w:p w14:paraId="76081443" w14:textId="77777777" w:rsidR="004E3A2E" w:rsidRPr="004E3A2E" w:rsidRDefault="004E3A2E" w:rsidP="004E3A2E">
      <w:pPr>
        <w:pStyle w:val="2"/>
        <w:shd w:val="clear" w:color="auto" w:fill="FFFFFF"/>
        <w:ind w:firstLine="284"/>
        <w:jc w:val="both"/>
        <w:rPr>
          <w:rFonts w:ascii="Times New Roman" w:hAnsi="Times New Roman" w:cs="Times New Roman"/>
          <w:color w:val="111013"/>
          <w:spacing w:val="-10"/>
          <w:sz w:val="28"/>
          <w:szCs w:val="28"/>
          <w:lang w:val="uk-UA"/>
        </w:rPr>
      </w:pPr>
      <w:r w:rsidRPr="004E3A2E">
        <w:rPr>
          <w:rFonts w:ascii="Times New Roman" w:hAnsi="Times New Roman" w:cs="Times New Roman"/>
          <w:color w:val="111013"/>
          <w:spacing w:val="-10"/>
          <w:sz w:val="28"/>
          <w:szCs w:val="28"/>
          <w:lang w:val="uk-UA"/>
        </w:rPr>
        <w:t>весна 2024</w:t>
      </w:r>
    </w:p>
    <w:p w14:paraId="2EFE433B" w14:textId="77777777" w:rsidR="004E3A2E" w:rsidRPr="004E3A2E" w:rsidRDefault="004E3A2E" w:rsidP="004E3A2E">
      <w:pPr>
        <w:pStyle w:val="a4"/>
        <w:shd w:val="clear" w:color="auto" w:fill="FFFFFF"/>
        <w:spacing w:after="324" w:afterAutospacing="0"/>
        <w:ind w:firstLine="284"/>
        <w:jc w:val="both"/>
        <w:rPr>
          <w:color w:val="161519"/>
          <w:sz w:val="28"/>
          <w:szCs w:val="28"/>
          <w:lang w:val="uk-UA"/>
        </w:rPr>
      </w:pPr>
      <w:r w:rsidRPr="004E3A2E">
        <w:rPr>
          <w:rStyle w:val="oypena"/>
          <w:color w:val="161519"/>
          <w:sz w:val="28"/>
          <w:szCs w:val="28"/>
          <w:lang w:val="uk-UA"/>
        </w:rPr>
        <w:t>У червні бельгійці голосуватимуть за представників у регіональному, національному та європейському парламентах. Лідирує у виборчих перегонах радикальна сепаратистська партія «Фламандський інтерес», яка не лише виступає за відокремлення Фландрії, але й має найбільшу кількість прихильників Кремля серед своїх представників.</w:t>
      </w:r>
    </w:p>
    <w:p w14:paraId="05931235" w14:textId="6EF74394"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p>
    <w:p w14:paraId="729933B9"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Еволюція та суперечливі альянси фламандського націоналізму.</w:t>
      </w:r>
      <w:r w:rsidRPr="004E3A2E">
        <w:rPr>
          <w:color w:val="111013"/>
          <w:spacing w:val="-11"/>
          <w:sz w:val="28"/>
          <w:szCs w:val="28"/>
          <w:lang w:val="uk-UA"/>
        </w:rPr>
        <w:br/>
        <w:t>Фламандський інтерес (</w:t>
      </w:r>
      <w:proofErr w:type="spellStart"/>
      <w:r w:rsidRPr="004E3A2E">
        <w:rPr>
          <w:color w:val="111013"/>
          <w:spacing w:val="-11"/>
          <w:sz w:val="28"/>
          <w:szCs w:val="28"/>
          <w:lang w:val="uk-UA"/>
        </w:rPr>
        <w:t>Vlaams</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Belang</w:t>
      </w:r>
      <w:proofErr w:type="spellEnd"/>
      <w:r w:rsidRPr="004E3A2E">
        <w:rPr>
          <w:color w:val="111013"/>
          <w:spacing w:val="-11"/>
          <w:sz w:val="28"/>
          <w:szCs w:val="28"/>
          <w:lang w:val="uk-UA"/>
        </w:rPr>
        <w:t>)</w:t>
      </w:r>
    </w:p>
    <w:p w14:paraId="7A6237C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«Фламандський інтерес» — це ребрендинг партії «Фламандський блок», яка </w:t>
      </w:r>
      <w:proofErr w:type="spellStart"/>
      <w:r w:rsidRPr="004E3A2E">
        <w:rPr>
          <w:rStyle w:val="oypena"/>
          <w:color w:val="161519"/>
          <w:sz w:val="28"/>
          <w:szCs w:val="28"/>
          <w:lang w:val="uk-UA"/>
        </w:rPr>
        <w:t>розпалася</w:t>
      </w:r>
      <w:proofErr w:type="spellEnd"/>
      <w:r w:rsidRPr="004E3A2E">
        <w:rPr>
          <w:rStyle w:val="oypena"/>
          <w:color w:val="161519"/>
          <w:sz w:val="28"/>
          <w:szCs w:val="28"/>
          <w:lang w:val="uk-UA"/>
        </w:rPr>
        <w:t xml:space="preserve"> після рішення суду в 2004 році, який засудив партію за расизм. Після реорганізації у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партія продовжила основну філософію свого попередника, проводячи кампанію на сепаратистській та фламандській націоналістичній платформі.</w:t>
      </w:r>
    </w:p>
    <w:p w14:paraId="25033CB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Як 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Blok</w:t>
      </w:r>
      <w:proofErr w:type="spellEnd"/>
      <w:r w:rsidRPr="004E3A2E">
        <w:rPr>
          <w:rStyle w:val="oypena"/>
          <w:color w:val="161519"/>
          <w:sz w:val="28"/>
          <w:szCs w:val="28"/>
          <w:lang w:val="uk-UA"/>
        </w:rPr>
        <w:t>»,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спочатку користувалася популярністю серед фламандського електорату і була однією з найуспішніших націонал-популістських партій у Європі. Проте з 2008 року партія зазнала зниження підтримки та членства, що збіглося з внутрішніми суперечками всередині партії та зростанням поміркованого націоналістичного Нового фламандського </w:t>
      </w:r>
      <w:r w:rsidRPr="004E3A2E">
        <w:rPr>
          <w:rStyle w:val="oypena"/>
          <w:color w:val="161519"/>
          <w:sz w:val="28"/>
          <w:szCs w:val="28"/>
          <w:lang w:val="uk-UA"/>
        </w:rPr>
        <w:lastRenderedPageBreak/>
        <w:t>альянсу (</w:t>
      </w:r>
      <w:proofErr w:type="spellStart"/>
      <w:r w:rsidRPr="004E3A2E">
        <w:rPr>
          <w:rStyle w:val="oypena"/>
          <w:color w:val="161519"/>
          <w:sz w:val="28"/>
          <w:szCs w:val="28"/>
          <w:lang w:val="uk-UA"/>
        </w:rPr>
        <w:t>Nieuw-Vlaamse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Alliantie</w:t>
      </w:r>
      <w:proofErr w:type="spellEnd"/>
      <w:r w:rsidRPr="004E3A2E">
        <w:rPr>
          <w:rStyle w:val="oypena"/>
          <w:color w:val="161519"/>
          <w:sz w:val="28"/>
          <w:szCs w:val="28"/>
          <w:lang w:val="uk-UA"/>
        </w:rPr>
        <w:t xml:space="preserve">, N-VA), який також підтримує незалежність Фландрії . Під нинішнім керівництвом Тома Ван </w:t>
      </w:r>
      <w:proofErr w:type="spellStart"/>
      <w:r w:rsidRPr="004E3A2E">
        <w:rPr>
          <w:rStyle w:val="oypena"/>
          <w:color w:val="161519"/>
          <w:sz w:val="28"/>
          <w:szCs w:val="28"/>
          <w:lang w:val="uk-UA"/>
        </w:rPr>
        <w:t>Грікена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почав відновлювати підтримку населення та повернувся під час федеральних виборів 2019 року. Потяг до ідеї відділення Фландрії від Бельгії сприяв підтримці ідей Путіна щодо сепаратизму в Україні та анексії Криму. Партійці були присутні на так званих референдумах у Криму та виборах у самопроголошеній Донецькій народній республіці (ДНР), але на цьому підтримка російської інтервенції на Заході не закінчилася.</w:t>
      </w:r>
    </w:p>
    <w:p w14:paraId="083C12F8"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Філіп </w:t>
      </w:r>
      <w:proofErr w:type="spellStart"/>
      <w:r w:rsidRPr="004E3A2E">
        <w:rPr>
          <w:color w:val="111013"/>
          <w:spacing w:val="-11"/>
          <w:sz w:val="28"/>
          <w:szCs w:val="28"/>
          <w:lang w:val="uk-UA"/>
        </w:rPr>
        <w:t>Девінтер</w:t>
      </w:r>
      <w:proofErr w:type="spellEnd"/>
    </w:p>
    <w:p w14:paraId="03B05E35" w14:textId="52275D5F"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r w:rsidRPr="004E3A2E">
        <w:rPr>
          <w:rFonts w:ascii="Times New Roman" w:hAnsi="Times New Roman" w:cs="Times New Roman"/>
          <w:noProof/>
          <w:color w:val="161519"/>
          <w:sz w:val="28"/>
          <w:szCs w:val="28"/>
          <w:lang w:val="en-US"/>
        </w:rPr>
        <w:drawing>
          <wp:inline distT="0" distB="0" distL="0" distR="0" wp14:anchorId="107661F9" wp14:editId="4414199C">
            <wp:extent cx="5940425" cy="36322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32200"/>
                    </a:xfrm>
                    <a:prstGeom prst="rect">
                      <a:avLst/>
                    </a:prstGeom>
                    <a:noFill/>
                    <a:ln>
                      <a:noFill/>
                    </a:ln>
                  </pic:spPr>
                </pic:pic>
              </a:graphicData>
            </a:graphic>
          </wp:inline>
        </w:drawing>
      </w:r>
    </w:p>
    <w:p w14:paraId="201ACDE1"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 xml:space="preserve">У червні 2014 року він зробив спільне фото з тодішнім віце-прем'єром Росії Дмитром </w:t>
      </w:r>
      <w:proofErr w:type="spellStart"/>
      <w:r w:rsidRPr="004E3A2E">
        <w:rPr>
          <w:rStyle w:val="oypena"/>
          <w:i/>
          <w:iCs/>
          <w:color w:val="161519"/>
          <w:sz w:val="28"/>
          <w:szCs w:val="28"/>
          <w:lang w:val="uk-UA"/>
        </w:rPr>
        <w:t>Рогозіним</w:t>
      </w:r>
      <w:proofErr w:type="spellEnd"/>
      <w:r w:rsidRPr="004E3A2E">
        <w:rPr>
          <w:rStyle w:val="oypena"/>
          <w:i/>
          <w:iCs/>
          <w:color w:val="161519"/>
          <w:sz w:val="28"/>
          <w:szCs w:val="28"/>
          <w:lang w:val="uk-UA"/>
        </w:rPr>
        <w:t xml:space="preserve"> (Джерело: </w:t>
      </w:r>
      <w:proofErr w:type="spellStart"/>
      <w:r w:rsidRPr="004E3A2E">
        <w:rPr>
          <w:rStyle w:val="a5"/>
          <w:color w:val="161519"/>
          <w:sz w:val="28"/>
          <w:szCs w:val="28"/>
          <w:lang w:val="uk-UA"/>
        </w:rPr>
        <w:fldChar w:fldCharType="begin"/>
      </w:r>
      <w:r w:rsidRPr="004E3A2E">
        <w:rPr>
          <w:rStyle w:val="a5"/>
          <w:color w:val="161519"/>
          <w:sz w:val="28"/>
          <w:szCs w:val="28"/>
          <w:lang w:val="uk-UA"/>
        </w:rPr>
        <w:instrText xml:space="preserve"> HYPERLINK "https://www.humo.be/nieuws/dewinter-als-nucleair-expert-op-russische-media-hoe-politici-van-vlaams-belang-al-twintig-jaar-naar-de-pijpen-van-het-kremlin-dansen~b2f734d9e/" \t "_blank" </w:instrText>
      </w:r>
      <w:r w:rsidRPr="004E3A2E">
        <w:rPr>
          <w:rStyle w:val="a5"/>
          <w:color w:val="161519"/>
          <w:sz w:val="28"/>
          <w:szCs w:val="28"/>
          <w:lang w:val="uk-UA"/>
        </w:rPr>
        <w:fldChar w:fldCharType="separate"/>
      </w:r>
      <w:r w:rsidRPr="004E3A2E">
        <w:rPr>
          <w:rStyle w:val="a3"/>
          <w:rFonts w:eastAsiaTheme="majorEastAsia"/>
          <w:i/>
          <w:iCs/>
          <w:color w:val="DF0CB9"/>
          <w:sz w:val="28"/>
          <w:szCs w:val="28"/>
          <w:lang w:val="uk-UA"/>
        </w:rPr>
        <w:t>Humo</w:t>
      </w:r>
      <w:proofErr w:type="spellEnd"/>
      <w:r w:rsidRPr="004E3A2E">
        <w:rPr>
          <w:rStyle w:val="a3"/>
          <w:rFonts w:eastAsiaTheme="majorEastAsia"/>
          <w:i/>
          <w:iCs/>
          <w:color w:val="DF0CB9"/>
          <w:sz w:val="28"/>
          <w:szCs w:val="28"/>
          <w:lang w:val="uk-UA"/>
        </w:rPr>
        <w:t> </w:t>
      </w:r>
      <w:r w:rsidRPr="004E3A2E">
        <w:rPr>
          <w:rStyle w:val="a5"/>
          <w:color w:val="161519"/>
          <w:sz w:val="28"/>
          <w:szCs w:val="28"/>
          <w:lang w:val="uk-UA"/>
        </w:rPr>
        <w:fldChar w:fldCharType="end"/>
      </w:r>
      <w:r w:rsidRPr="004E3A2E">
        <w:rPr>
          <w:rStyle w:val="oypena"/>
          <w:i/>
          <w:iCs/>
          <w:color w:val="161519"/>
          <w:sz w:val="28"/>
          <w:szCs w:val="28"/>
          <w:lang w:val="uk-UA"/>
        </w:rPr>
        <w:t>).</w:t>
      </w:r>
    </w:p>
    <w:p w14:paraId="3F58F42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 перший віце-президент фламандського парламенту, член міської ради Антверпена та спостерігач на російських виборах. Він також є членом і колишнім лідером Партії фламандських інтересів.</w:t>
      </w:r>
    </w:p>
    <w:p w14:paraId="529C281B" w14:textId="5A6F6C9D"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Депутат Палати представників Бельгії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який вже був спостерігачем на парламентських виборах у Росії в 2016 році, зазначив, що процес під час президентських виборів 2018 року був краще організований не тільки з технічної точки зору, але й з точки зору організації допоміжних заходів. </w:t>
      </w:r>
    </w:p>
    <w:p w14:paraId="4BBB71C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лютому 2017 року він відвідав російську військову базу </w:t>
      </w:r>
      <w:proofErr w:type="spellStart"/>
      <w:r w:rsidRPr="004E3A2E">
        <w:rPr>
          <w:rStyle w:val="oypena"/>
          <w:color w:val="161519"/>
          <w:sz w:val="28"/>
          <w:szCs w:val="28"/>
          <w:lang w:val="uk-UA"/>
        </w:rPr>
        <w:t>Хмеймім</w:t>
      </w:r>
      <w:proofErr w:type="spellEnd"/>
      <w:r w:rsidRPr="004E3A2E">
        <w:rPr>
          <w:rStyle w:val="oypena"/>
          <w:color w:val="161519"/>
          <w:sz w:val="28"/>
          <w:szCs w:val="28"/>
          <w:lang w:val="uk-UA"/>
        </w:rPr>
        <w:t xml:space="preserve"> у Сирії та зустрівся з сирійським диктатором Асадом, назвавши Росію «єдиною країною, яка надає реальну допомогу сирійському народу».   [2, Ria.ru]</w:t>
      </w:r>
    </w:p>
    <w:p w14:paraId="710863D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У 2018 році у складі бельгійської делегації відвідав Ялтинський міжнародний економічний форум у Криму, де планувалося надати 50 млн євро інвестицій для розвитку кримського бізнесу. [3, Ridus.ru]</w:t>
      </w:r>
    </w:p>
    <w:p w14:paraId="69EBF23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також працював над відкриттям представництва Автономної Республіки Крим у Брюсселі. За словами бельгійського депутата Філіпа </w:t>
      </w:r>
      <w:proofErr w:type="spellStart"/>
      <w:r w:rsidRPr="004E3A2E">
        <w:rPr>
          <w:rStyle w:val="oypena"/>
          <w:color w:val="161519"/>
          <w:sz w:val="28"/>
          <w:szCs w:val="28"/>
          <w:lang w:val="uk-UA"/>
        </w:rPr>
        <w:t>Девінтера</w:t>
      </w:r>
      <w:proofErr w:type="spellEnd"/>
      <w:r w:rsidRPr="004E3A2E">
        <w:rPr>
          <w:rStyle w:val="oypena"/>
          <w:color w:val="161519"/>
          <w:sz w:val="28"/>
          <w:szCs w:val="28"/>
          <w:lang w:val="uk-UA"/>
        </w:rPr>
        <w:t>, представництво допоможе «організовувати культурні проекти», подолати «негативний порядок денний навколо регіону» і дозволить «європейським бізнесменам реалізовувати бізнес-проекти на півострові». [4, Iz.ru]</w:t>
      </w:r>
    </w:p>
    <w:p w14:paraId="1BB74AFF"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січні 2018 року він був співавтором резолюції про зняття санкцій з РФ, яка була подана до парламенту Бельгії.  [5, Gazeta.ru]</w:t>
      </w:r>
    </w:p>
    <w:p w14:paraId="61C4E28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жовтні 2020 року, коментуючи отруєння Навального, він заявив, що не вірить у причетність російської влади, натомість натякнув на причетність «певних сил» із Західної Європи.  [6, Rambler.ru]</w:t>
      </w:r>
    </w:p>
    <w:p w14:paraId="5932BF8A" w14:textId="7F360455"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Fonts w:eastAsiaTheme="minorHAnsi"/>
          <w:noProof/>
          <w:sz w:val="28"/>
          <w:szCs w:val="28"/>
          <w:lang w:val="en-US" w:eastAsia="en-US"/>
        </w:rPr>
        <w:drawing>
          <wp:inline distT="0" distB="0" distL="0" distR="0" wp14:anchorId="28994176" wp14:editId="46E94CD9">
            <wp:extent cx="5940425" cy="271462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714625"/>
                    </a:xfrm>
                    <a:prstGeom prst="rect">
                      <a:avLst/>
                    </a:prstGeom>
                    <a:noFill/>
                    <a:ln>
                      <a:noFill/>
                    </a:ln>
                  </pic:spPr>
                </pic:pic>
              </a:graphicData>
            </a:graphic>
          </wp:inline>
        </w:drawing>
      </w:r>
    </w:p>
    <w:p w14:paraId="0AEAE5F5"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Джерело: </w:t>
      </w:r>
      <w:hyperlink r:id="rId8" w:tgtFrame="_blank" w:history="1">
        <w:r w:rsidRPr="004E3A2E">
          <w:rPr>
            <w:rStyle w:val="a3"/>
            <w:rFonts w:eastAsiaTheme="majorEastAsia"/>
            <w:i/>
            <w:iCs/>
            <w:color w:val="DF0CB9"/>
            <w:sz w:val="28"/>
            <w:szCs w:val="28"/>
            <w:lang w:val="uk-UA"/>
          </w:rPr>
          <w:t>Голос Європи</w:t>
        </w:r>
      </w:hyperlink>
    </w:p>
    <w:p w14:paraId="70848CC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2022 року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дав інтерв’ю австралійському військовому кореспонденту </w:t>
      </w:r>
      <w:proofErr w:type="spellStart"/>
      <w:r w:rsidRPr="004E3A2E">
        <w:rPr>
          <w:rStyle w:val="oypena"/>
          <w:color w:val="161519"/>
          <w:sz w:val="28"/>
          <w:szCs w:val="28"/>
          <w:lang w:val="uk-UA"/>
        </w:rPr>
        <w:t>Метту</w:t>
      </w:r>
      <w:proofErr w:type="spellEnd"/>
      <w:r w:rsidRPr="004E3A2E">
        <w:rPr>
          <w:rStyle w:val="oypena"/>
          <w:color w:val="161519"/>
          <w:sz w:val="28"/>
          <w:szCs w:val="28"/>
          <w:lang w:val="uk-UA"/>
        </w:rPr>
        <w:t xml:space="preserve"> Вільямсу, яке опублікував на власному </w:t>
      </w:r>
      <w:proofErr w:type="spellStart"/>
      <w:r w:rsidRPr="004E3A2E">
        <w:rPr>
          <w:rStyle w:val="oypena"/>
          <w:color w:val="161519"/>
          <w:sz w:val="28"/>
          <w:szCs w:val="28"/>
          <w:lang w:val="uk-UA"/>
        </w:rPr>
        <w:t>YouTube</w:t>
      </w:r>
      <w:proofErr w:type="spellEnd"/>
      <w:r w:rsidRPr="004E3A2E">
        <w:rPr>
          <w:rStyle w:val="oypena"/>
          <w:color w:val="161519"/>
          <w:sz w:val="28"/>
          <w:szCs w:val="28"/>
          <w:lang w:val="uk-UA"/>
        </w:rPr>
        <w:t xml:space="preserve">-каналі. Хоча в цьому інтерв’ю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засудив дії Путіна і назвав його агресором, він виступив проти жорстких санкцій проти Росії та постачання зброї Україні.  [7, Youtube.com]</w:t>
      </w:r>
    </w:p>
    <w:p w14:paraId="281A28B5" w14:textId="7FA6A869"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Бельгійський депутат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представник </w:t>
      </w:r>
      <w:proofErr w:type="spellStart"/>
      <w:r w:rsidRPr="004E3A2E">
        <w:rPr>
          <w:rStyle w:val="oypena"/>
          <w:color w:val="161519"/>
          <w:sz w:val="28"/>
          <w:szCs w:val="28"/>
          <w:lang w:val="uk-UA"/>
        </w:rPr>
        <w:t>правопопулістської</w:t>
      </w:r>
      <w:proofErr w:type="spellEnd"/>
      <w:r w:rsidRPr="004E3A2E">
        <w:rPr>
          <w:rStyle w:val="oypena"/>
          <w:color w:val="161519"/>
          <w:sz w:val="28"/>
          <w:szCs w:val="28"/>
          <w:lang w:val="uk-UA"/>
        </w:rPr>
        <w:t xml:space="preserve"> партії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дав інтерв’ю «Голосу Європи» у грудні 2023 року.  </w:t>
      </w:r>
    </w:p>
    <w:p w14:paraId="0E985D08"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lastRenderedPageBreak/>
        <w:t>Медіаплатформа</w:t>
      </w:r>
      <w:proofErr w:type="spellEnd"/>
      <w:r w:rsidRPr="004E3A2E">
        <w:rPr>
          <w:rStyle w:val="oypena"/>
          <w:color w:val="161519"/>
          <w:sz w:val="28"/>
          <w:szCs w:val="28"/>
          <w:lang w:val="uk-UA"/>
        </w:rPr>
        <w:t xml:space="preserve"> «Голос Європи» також увійде до майбутнього 14-го пакету санкцій Євросоюзу проти Росії. Про це заявила віце-президент Єврокомісії </w:t>
      </w:r>
      <w:proofErr w:type="spellStart"/>
      <w:r w:rsidRPr="004E3A2E">
        <w:rPr>
          <w:rStyle w:val="oypena"/>
          <w:color w:val="161519"/>
          <w:sz w:val="28"/>
          <w:szCs w:val="28"/>
          <w:lang w:val="uk-UA"/>
        </w:rPr>
        <w:t>Вера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Йоурова</w:t>
      </w:r>
      <w:proofErr w:type="spellEnd"/>
      <w:r w:rsidRPr="004E3A2E">
        <w:rPr>
          <w:rStyle w:val="oypena"/>
          <w:color w:val="161519"/>
          <w:sz w:val="28"/>
          <w:szCs w:val="28"/>
          <w:lang w:val="uk-UA"/>
        </w:rPr>
        <w:t>. Наприкінці березня 2024 року уряд Чехії включив цю компанію в національний список санкцій, оскільки чеські спецслужби вважали, що платформа намагалася вплинути на європейські вибори.  [9, Irozhlas.cz]</w:t>
      </w:r>
    </w:p>
    <w:p w14:paraId="0635B501" w14:textId="76ABD232"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drawing>
          <wp:inline distT="0" distB="0" distL="0" distR="0" wp14:anchorId="1A710198" wp14:editId="204448DC">
            <wp:extent cx="5940425" cy="51352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135245"/>
                    </a:xfrm>
                    <a:prstGeom prst="rect">
                      <a:avLst/>
                    </a:prstGeom>
                    <a:noFill/>
                    <a:ln>
                      <a:noFill/>
                    </a:ln>
                  </pic:spPr>
                </pic:pic>
              </a:graphicData>
            </a:graphic>
          </wp:inline>
        </w:drawing>
      </w:r>
    </w:p>
    <w:p w14:paraId="556DAA9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червні 2014 року він брав участь у парламентській конференції в Москві, яка фінансувалася з російського бюджету під головуванням тодішнього спікера Держдуми Наришкіна.  [10, Onderweg.boggermeys.be]</w:t>
      </w:r>
    </w:p>
    <w:p w14:paraId="52F2CBE9"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
    <w:p w14:paraId="6B35A09E" w14:textId="3797BB22"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Френк</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Крейелман</w:t>
      </w:r>
      <w:proofErr w:type="spellEnd"/>
    </w:p>
    <w:p w14:paraId="693A1065" w14:textId="77777777" w:rsidR="004E3A2E" w:rsidRPr="004E3A2E" w:rsidRDefault="004E3A2E" w:rsidP="004E3A2E">
      <w:pPr>
        <w:pStyle w:val="cvgsua"/>
        <w:shd w:val="clear" w:color="auto" w:fill="FFFFFF"/>
        <w:spacing w:before="0" w:beforeAutospacing="0" w:after="324" w:afterAutospacing="0"/>
        <w:ind w:firstLine="284"/>
        <w:jc w:val="both"/>
        <w:rPr>
          <w:rStyle w:val="oypena"/>
          <w:color w:val="161519"/>
          <w:sz w:val="28"/>
          <w:szCs w:val="28"/>
          <w:lang w:val="uk-UA"/>
        </w:rPr>
      </w:pPr>
    </w:p>
    <w:p w14:paraId="035FB7BA" w14:textId="47858B33"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2014 року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брав участь у фейковому референдумі в Криму, заявивши, що кожен народ має право на самовизначення незалежно від міжнародного права. Разом з Люком Мішелем і Жан-П’єром </w:t>
      </w:r>
      <w:proofErr w:type="spellStart"/>
      <w:r w:rsidRPr="004E3A2E">
        <w:rPr>
          <w:rStyle w:val="oypena"/>
          <w:color w:val="161519"/>
          <w:sz w:val="28"/>
          <w:szCs w:val="28"/>
          <w:lang w:val="uk-UA"/>
        </w:rPr>
        <w:t>Вандерсміссеном</w:t>
      </w:r>
      <w:proofErr w:type="spellEnd"/>
      <w:r w:rsidRPr="004E3A2E">
        <w:rPr>
          <w:rStyle w:val="oypena"/>
          <w:color w:val="161519"/>
          <w:sz w:val="28"/>
          <w:szCs w:val="28"/>
          <w:lang w:val="uk-UA"/>
        </w:rPr>
        <w:t>, ключовими фігурами Національно-європейської партії (</w:t>
      </w:r>
      <w:proofErr w:type="spellStart"/>
      <w:r w:rsidRPr="004E3A2E">
        <w:rPr>
          <w:rStyle w:val="oypena"/>
          <w:color w:val="161519"/>
          <w:sz w:val="28"/>
          <w:szCs w:val="28"/>
          <w:lang w:val="uk-UA"/>
        </w:rPr>
        <w:t>Parti</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Communautaire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National-Européen</w:t>
      </w:r>
      <w:proofErr w:type="spellEnd"/>
      <w:r w:rsidRPr="004E3A2E">
        <w:rPr>
          <w:rStyle w:val="oypena"/>
          <w:color w:val="161519"/>
          <w:sz w:val="28"/>
          <w:szCs w:val="28"/>
          <w:lang w:val="uk-UA"/>
        </w:rPr>
        <w:t xml:space="preserve">, PCN), які відомі </w:t>
      </w:r>
      <w:r w:rsidRPr="004E3A2E">
        <w:rPr>
          <w:rStyle w:val="oypena"/>
          <w:color w:val="161519"/>
          <w:sz w:val="28"/>
          <w:szCs w:val="28"/>
          <w:lang w:val="uk-UA"/>
        </w:rPr>
        <w:lastRenderedPageBreak/>
        <w:t>своїми тісними зв’язками з російською політикою та участю в сумнівних міжнародних виборчих місіях. Їхні дії відображають загальну ідеологію PCN, яка підтримує націоналістичні та сепаратистські рухи, особливо коли вони просувають інтереси Росії.</w:t>
      </w:r>
    </w:p>
    <w:p w14:paraId="0A18047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PCN та її члени, в тому числі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Люк Мішель і Жан-П'єр </w:t>
      </w:r>
      <w:proofErr w:type="spellStart"/>
      <w:r w:rsidRPr="004E3A2E">
        <w:rPr>
          <w:rStyle w:val="oypena"/>
          <w:color w:val="161519"/>
          <w:sz w:val="28"/>
          <w:szCs w:val="28"/>
          <w:lang w:val="uk-UA"/>
        </w:rPr>
        <w:t>Вандерсміссен</w:t>
      </w:r>
      <w:proofErr w:type="spellEnd"/>
      <w:r w:rsidRPr="004E3A2E">
        <w:rPr>
          <w:rStyle w:val="oypena"/>
          <w:color w:val="161519"/>
          <w:sz w:val="28"/>
          <w:szCs w:val="28"/>
          <w:lang w:val="uk-UA"/>
        </w:rPr>
        <w:t xml:space="preserve">, базуються на ідеологічному прагненні створити єдину європейську державу, що простягається від Росії до Атлантичного океану. Ця ідеологія часто включає підтримку геополітичних інтересів Росії та </w:t>
      </w:r>
      <w:proofErr w:type="spellStart"/>
      <w:r w:rsidRPr="004E3A2E">
        <w:rPr>
          <w:rStyle w:val="oypena"/>
          <w:color w:val="161519"/>
          <w:sz w:val="28"/>
          <w:szCs w:val="28"/>
          <w:lang w:val="uk-UA"/>
        </w:rPr>
        <w:t>антизахідну</w:t>
      </w:r>
      <w:proofErr w:type="spellEnd"/>
      <w:r w:rsidRPr="004E3A2E">
        <w:rPr>
          <w:rStyle w:val="oypena"/>
          <w:color w:val="161519"/>
          <w:sz w:val="28"/>
          <w:szCs w:val="28"/>
          <w:lang w:val="uk-UA"/>
        </w:rPr>
        <w:t xml:space="preserve"> риторику, спрямовану на розкол Європейського Союзу та зміцнення Росії як домінуючої сили в Євразії.</w:t>
      </w:r>
    </w:p>
    <w:p w14:paraId="566FC49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«референдуму» </w:t>
      </w:r>
      <w:proofErr w:type="spellStart"/>
      <w:r w:rsidRPr="004E3A2E">
        <w:rPr>
          <w:rStyle w:val="oypena"/>
          <w:color w:val="161519"/>
          <w:sz w:val="28"/>
          <w:szCs w:val="28"/>
          <w:lang w:val="uk-UA"/>
        </w:rPr>
        <w:t>Крейельман</w:t>
      </w:r>
      <w:proofErr w:type="spellEnd"/>
      <w:r w:rsidRPr="004E3A2E">
        <w:rPr>
          <w:rStyle w:val="oypena"/>
          <w:color w:val="161519"/>
          <w:sz w:val="28"/>
          <w:szCs w:val="28"/>
          <w:lang w:val="uk-UA"/>
        </w:rPr>
        <w:t xml:space="preserve"> продовжив свою діяльність, ставши «спостерігачем» на так званих виборах у «Донецькій народній республіці» в листопаді 2014 року та знову в 2018 році. Фламандського альянсу також був присутній, про нього ми поговоримо окремо.</w:t>
      </w:r>
    </w:p>
    <w:p w14:paraId="18D57E4B" w14:textId="226321F5"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drawing>
          <wp:inline distT="0" distB="0" distL="0" distR="0" wp14:anchorId="7C56E0C2" wp14:editId="2DD6BED1">
            <wp:extent cx="5940425" cy="37096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515AC7E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початку повномасштабного військового вторгнення Росії в Україну в лютому 2022 року в інтерв’ю російському каналу </w:t>
      </w:r>
      <w:proofErr w:type="spellStart"/>
      <w:r w:rsidRPr="004E3A2E">
        <w:rPr>
          <w:rStyle w:val="oypena"/>
          <w:color w:val="161519"/>
          <w:sz w:val="28"/>
          <w:szCs w:val="28"/>
          <w:lang w:val="uk-UA"/>
        </w:rPr>
        <w:t>Sputnik</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News</w:t>
      </w:r>
      <w:proofErr w:type="spellEnd"/>
      <w:r w:rsidRPr="004E3A2E">
        <w:rPr>
          <w:rStyle w:val="oypena"/>
          <w:color w:val="161519"/>
          <w:sz w:val="28"/>
          <w:szCs w:val="28"/>
          <w:lang w:val="uk-UA"/>
        </w:rPr>
        <w:t xml:space="preserve"> він виступив проти надання зброї Україні, порівнявши в соцмережах вторгнення Росії з бомбардуваннями Сербії НАТО. Він стверджував, що війна була «частково спровокована іноземними силами з геополітичними та фінансовими планами, які не поважають Україну», і що конфлікт виник через «постійне переміщення кордонів ЄС і НАТО на схід».  [11, </w:t>
      </w:r>
      <w:hyperlink r:id="rId11" w:tgtFrame="_blank" w:history="1">
        <w:r w:rsidRPr="004E3A2E">
          <w:rPr>
            <w:rStyle w:val="a3"/>
            <w:rFonts w:eastAsiaTheme="majorEastAsia"/>
            <w:color w:val="DF0CB9"/>
            <w:sz w:val="28"/>
            <w:szCs w:val="28"/>
            <w:lang w:val="uk-UA"/>
          </w:rPr>
          <w:t>Sputnikglobe.com </w:t>
        </w:r>
      </w:hyperlink>
      <w:r w:rsidRPr="004E3A2E">
        <w:rPr>
          <w:rStyle w:val="oypena"/>
          <w:color w:val="161519"/>
          <w:sz w:val="28"/>
          <w:szCs w:val="28"/>
          <w:lang w:val="uk-UA"/>
        </w:rPr>
        <w:t>]</w:t>
      </w:r>
    </w:p>
    <w:p w14:paraId="22B2EB4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У своєму профілі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він публікує статті, які частково виправдовують збройну агресію Росії в Україні та агітують проти військово-технічної співпраці між ЄС та Україною.  [12 Facebook.com].</w:t>
      </w:r>
    </w:p>
    <w:p w14:paraId="44F85217"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xml:space="preserve">, колишній член ультраправої фламандської партії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у Бельгії, був замішаний у значному шпигунському скандалі, пов’язаному з Китаєм. У звітах детально описано, як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xml:space="preserve"> нібито завербували китайські спецслужби, щоб впливати на європейську політику на користь Пекіна. Це включало спроби схилити дискусії на чутливі теми, такі як Гонконг, уйгури та енергетична безпека Європи. Його дії нібито координувалися через спілкування з офіцером китайської розвідки на ім’я Даніель </w:t>
      </w:r>
      <w:proofErr w:type="spellStart"/>
      <w:r w:rsidRPr="004E3A2E">
        <w:rPr>
          <w:rStyle w:val="oypena"/>
          <w:color w:val="161519"/>
          <w:sz w:val="28"/>
          <w:szCs w:val="28"/>
          <w:lang w:val="uk-UA"/>
        </w:rPr>
        <w:t>Ву</w:t>
      </w:r>
      <w:proofErr w:type="spellEnd"/>
      <w:r w:rsidRPr="004E3A2E">
        <w:rPr>
          <w:rStyle w:val="oypena"/>
          <w:color w:val="161519"/>
          <w:sz w:val="28"/>
          <w:szCs w:val="28"/>
          <w:lang w:val="uk-UA"/>
        </w:rPr>
        <w:t>, який намагався послабити відносини США та ЄС.  [13, Politico.eu]</w:t>
      </w:r>
    </w:p>
    <w:p w14:paraId="057213A7"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Скандал було розкрито завдяки спільному розслідуванню провідних міжнародних ЗМІ, зокрема </w:t>
      </w:r>
      <w:proofErr w:type="spellStart"/>
      <w:r w:rsidRPr="004E3A2E">
        <w:rPr>
          <w:rStyle w:val="oypena"/>
          <w:color w:val="161519"/>
          <w:sz w:val="28"/>
          <w:szCs w:val="28"/>
          <w:lang w:val="uk-UA"/>
        </w:rPr>
        <w:t>Financial</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Times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Der</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Spiegel</w:t>
      </w:r>
      <w:proofErr w:type="spellEnd"/>
      <w:r w:rsidRPr="004E3A2E">
        <w:rPr>
          <w:rStyle w:val="oypena"/>
          <w:color w:val="161519"/>
          <w:sz w:val="28"/>
          <w:szCs w:val="28"/>
          <w:lang w:val="uk-UA"/>
        </w:rPr>
        <w:t xml:space="preserve"> та </w:t>
      </w:r>
      <w:proofErr w:type="spellStart"/>
      <w:r w:rsidRPr="004E3A2E">
        <w:rPr>
          <w:rStyle w:val="oypena"/>
          <w:color w:val="161519"/>
          <w:sz w:val="28"/>
          <w:szCs w:val="28"/>
          <w:lang w:val="uk-UA"/>
        </w:rPr>
        <w:t>Le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Monde</w:t>
      </w:r>
      <w:proofErr w:type="spellEnd"/>
      <w:r w:rsidRPr="004E3A2E">
        <w:rPr>
          <w:rStyle w:val="oypena"/>
          <w:color w:val="161519"/>
          <w:sz w:val="28"/>
          <w:szCs w:val="28"/>
          <w:lang w:val="uk-UA"/>
        </w:rPr>
        <w:t xml:space="preserve">. Розслідування підкреслило складність справи та її міжнародне значення. Після того, як факти були розкриті,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швидко дистанціювався від </w:t>
      </w:r>
      <w:proofErr w:type="spellStart"/>
      <w:r w:rsidRPr="004E3A2E">
        <w:rPr>
          <w:rStyle w:val="oypena"/>
          <w:color w:val="161519"/>
          <w:sz w:val="28"/>
          <w:szCs w:val="28"/>
          <w:lang w:val="uk-UA"/>
        </w:rPr>
        <w:t>Крейельмана</w:t>
      </w:r>
      <w:proofErr w:type="spellEnd"/>
      <w:r w:rsidRPr="004E3A2E">
        <w:rPr>
          <w:rStyle w:val="oypena"/>
          <w:color w:val="161519"/>
          <w:sz w:val="28"/>
          <w:szCs w:val="28"/>
          <w:lang w:val="uk-UA"/>
        </w:rPr>
        <w:t xml:space="preserve"> та виключив його з партії.  [14, Brusselstimes.com]</w:t>
      </w:r>
    </w:p>
    <w:p w14:paraId="0468923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Справа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xml:space="preserve"> також привернула увагу до його брата Стівена </w:t>
      </w:r>
      <w:proofErr w:type="spellStart"/>
      <w:r w:rsidRPr="004E3A2E">
        <w:rPr>
          <w:rStyle w:val="oypena"/>
          <w:color w:val="161519"/>
          <w:sz w:val="28"/>
          <w:szCs w:val="28"/>
          <w:lang w:val="uk-UA"/>
        </w:rPr>
        <w:t>Крейелмана</w:t>
      </w:r>
      <w:proofErr w:type="spellEnd"/>
      <w:r w:rsidRPr="004E3A2E">
        <w:rPr>
          <w:rStyle w:val="oypena"/>
          <w:color w:val="161519"/>
          <w:sz w:val="28"/>
          <w:szCs w:val="28"/>
          <w:lang w:val="uk-UA"/>
        </w:rPr>
        <w:t>, активного однопартійця, який брав участь у подібних діях. Однак Стівен стверджує, що не знав про шпигунський контекст дискусій, ініційованих його братом.  [15, </w:t>
      </w:r>
      <w:hyperlink r:id="rId12" w:tgtFrame="_blank" w:history="1">
        <w:r w:rsidRPr="004E3A2E">
          <w:rPr>
            <w:rStyle w:val="a3"/>
            <w:rFonts w:eastAsiaTheme="majorEastAsia"/>
            <w:color w:val="DF0CB9"/>
            <w:sz w:val="28"/>
            <w:szCs w:val="28"/>
            <w:lang w:val="uk-UA"/>
          </w:rPr>
          <w:t>Brusselstimes.com </w:t>
        </w:r>
      </w:hyperlink>
      <w:r w:rsidRPr="004E3A2E">
        <w:rPr>
          <w:rStyle w:val="oypena"/>
          <w:color w:val="161519"/>
          <w:sz w:val="28"/>
          <w:szCs w:val="28"/>
          <w:lang w:val="uk-UA"/>
        </w:rPr>
        <w:t>]</w:t>
      </w:r>
    </w:p>
    <w:p w14:paraId="3ABED3DA" w14:textId="1B8DB452"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Ян </w:t>
      </w:r>
      <w:proofErr w:type="spellStart"/>
      <w:r w:rsidRPr="004E3A2E">
        <w:rPr>
          <w:color w:val="111013"/>
          <w:spacing w:val="-11"/>
          <w:sz w:val="28"/>
          <w:szCs w:val="28"/>
          <w:lang w:val="uk-UA"/>
        </w:rPr>
        <w:t>Пенріс</w:t>
      </w:r>
      <w:proofErr w:type="spellEnd"/>
    </w:p>
    <w:p w14:paraId="45D213AF" w14:textId="7E69E6BF" w:rsidR="004E3A2E" w:rsidRPr="004E3A2E" w:rsidRDefault="004E3A2E" w:rsidP="004E3A2E">
      <w:pPr>
        <w:shd w:val="clear" w:color="auto" w:fill="FFFFFF"/>
        <w:ind w:firstLine="284"/>
        <w:jc w:val="both"/>
        <w:rPr>
          <w:rFonts w:ascii="Times New Roman" w:hAnsi="Times New Roman" w:cs="Times New Roman"/>
          <w:color w:val="161519"/>
          <w:sz w:val="28"/>
          <w:szCs w:val="28"/>
          <w:lang w:val="uk-UA"/>
        </w:rPr>
      </w:pPr>
      <w:r w:rsidRPr="004E3A2E">
        <w:rPr>
          <w:rFonts w:ascii="Times New Roman" w:hAnsi="Times New Roman" w:cs="Times New Roman"/>
          <w:noProof/>
          <w:color w:val="161519"/>
          <w:sz w:val="28"/>
          <w:szCs w:val="28"/>
          <w:lang w:val="en-US"/>
        </w:rPr>
        <w:drawing>
          <wp:inline distT="0" distB="0" distL="0" distR="0" wp14:anchorId="2BF969B0" wp14:editId="5598E0FD">
            <wp:extent cx="5111750" cy="34129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176" cy="3413885"/>
                    </a:xfrm>
                    <a:prstGeom prst="rect">
                      <a:avLst/>
                    </a:prstGeom>
                    <a:noFill/>
                    <a:ln>
                      <a:noFill/>
                    </a:ln>
                  </pic:spPr>
                </pic:pic>
              </a:graphicData>
            </a:graphic>
          </wp:inline>
        </w:drawing>
      </w:r>
    </w:p>
    <w:p w14:paraId="2749F0F9" w14:textId="64FC1D01" w:rsidR="004E3A2E" w:rsidRPr="004E3A2E" w:rsidRDefault="007E6F89" w:rsidP="004E3A2E">
      <w:pPr>
        <w:pStyle w:val="a4"/>
        <w:shd w:val="clear" w:color="auto" w:fill="FFFFFF"/>
        <w:spacing w:before="0" w:beforeAutospacing="0" w:after="324" w:afterAutospacing="0"/>
        <w:ind w:firstLine="284"/>
        <w:jc w:val="both"/>
        <w:rPr>
          <w:color w:val="161519"/>
          <w:sz w:val="28"/>
          <w:szCs w:val="28"/>
          <w:lang w:val="uk-UA"/>
        </w:rPr>
      </w:pPr>
      <w:hyperlink r:id="rId14" w:tgtFrame="_blank" w:history="1">
        <w:r w:rsidR="004E3A2E" w:rsidRPr="004E3A2E">
          <w:rPr>
            <w:rStyle w:val="a3"/>
            <w:rFonts w:eastAsiaTheme="majorEastAsia"/>
            <w:i/>
            <w:iCs/>
            <w:color w:val="DF0CB9"/>
            <w:sz w:val="28"/>
            <w:szCs w:val="28"/>
            <w:lang w:val="uk-UA"/>
          </w:rPr>
          <w:t xml:space="preserve">Путін має ногою в дверях у </w:t>
        </w:r>
        <w:proofErr w:type="spellStart"/>
        <w:r w:rsidR="004E3A2E" w:rsidRPr="004E3A2E">
          <w:rPr>
            <w:rStyle w:val="a3"/>
            <w:rFonts w:eastAsiaTheme="majorEastAsia"/>
            <w:i/>
            <w:iCs/>
            <w:color w:val="DF0CB9"/>
            <w:sz w:val="28"/>
            <w:szCs w:val="28"/>
            <w:lang w:val="uk-UA"/>
          </w:rPr>
          <w:t>Vlaams</w:t>
        </w:r>
        <w:proofErr w:type="spellEnd"/>
        <w:r w:rsidR="004E3A2E" w:rsidRPr="004E3A2E">
          <w:rPr>
            <w:rStyle w:val="a3"/>
            <w:rFonts w:eastAsiaTheme="majorEastAsia"/>
            <w:i/>
            <w:iCs/>
            <w:color w:val="DF0CB9"/>
            <w:sz w:val="28"/>
            <w:szCs w:val="28"/>
            <w:lang w:val="uk-UA"/>
          </w:rPr>
          <w:t xml:space="preserve"> </w:t>
        </w:r>
        <w:proofErr w:type="spellStart"/>
        <w:r w:rsidR="004E3A2E" w:rsidRPr="004E3A2E">
          <w:rPr>
            <w:rStyle w:val="a3"/>
            <w:rFonts w:eastAsiaTheme="majorEastAsia"/>
            <w:i/>
            <w:iCs/>
            <w:color w:val="DF0CB9"/>
            <w:sz w:val="28"/>
            <w:szCs w:val="28"/>
            <w:lang w:val="uk-UA"/>
          </w:rPr>
          <w:t>Belang</w:t>
        </w:r>
        <w:proofErr w:type="spellEnd"/>
        <w:r w:rsidR="004E3A2E" w:rsidRPr="004E3A2E">
          <w:rPr>
            <w:rStyle w:val="a3"/>
            <w:rFonts w:eastAsiaTheme="majorEastAsia"/>
            <w:i/>
            <w:iCs/>
            <w:color w:val="DF0CB9"/>
            <w:sz w:val="28"/>
            <w:szCs w:val="28"/>
            <w:lang w:val="uk-UA"/>
          </w:rPr>
          <w:t xml:space="preserve"> | Фото | hln.be</w:t>
        </w:r>
      </w:hyperlink>
    </w:p>
    <w:p w14:paraId="5AAE5679"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Ян </w:t>
      </w:r>
      <w:proofErr w:type="spellStart"/>
      <w:r w:rsidRPr="004E3A2E">
        <w:rPr>
          <w:rStyle w:val="oypena"/>
          <w:color w:val="161519"/>
          <w:sz w:val="28"/>
          <w:szCs w:val="28"/>
          <w:lang w:val="uk-UA"/>
        </w:rPr>
        <w:t>Пенріс</w:t>
      </w:r>
      <w:proofErr w:type="spellEnd"/>
      <w:r w:rsidRPr="004E3A2E">
        <w:rPr>
          <w:rStyle w:val="oypena"/>
          <w:color w:val="161519"/>
          <w:sz w:val="28"/>
          <w:szCs w:val="28"/>
          <w:lang w:val="uk-UA"/>
        </w:rPr>
        <w:t xml:space="preserve"> – депутат міської ради Антверпена та муніципальний радник Антверпена, спостерігач на фейкових виборах у «Донецькій народній республіці» (ДНР). Він є членом Партії фламандських інтересів.</w:t>
      </w:r>
    </w:p>
    <w:p w14:paraId="6D384DE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березні 2014 року разом із відомими </w:t>
      </w:r>
      <w:proofErr w:type="spellStart"/>
      <w:r w:rsidRPr="004E3A2E">
        <w:rPr>
          <w:rStyle w:val="oypena"/>
          <w:color w:val="161519"/>
          <w:sz w:val="28"/>
          <w:szCs w:val="28"/>
          <w:lang w:val="uk-UA"/>
        </w:rPr>
        <w:t>Френком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Крейельманом</w:t>
      </w:r>
      <w:proofErr w:type="spellEnd"/>
      <w:r w:rsidRPr="004E3A2E">
        <w:rPr>
          <w:rStyle w:val="oypena"/>
          <w:color w:val="161519"/>
          <w:sz w:val="28"/>
          <w:szCs w:val="28"/>
          <w:lang w:val="uk-UA"/>
        </w:rPr>
        <w:t xml:space="preserve">, Люком Мішелем і Жан-П’єром </w:t>
      </w:r>
      <w:proofErr w:type="spellStart"/>
      <w:r w:rsidRPr="004E3A2E">
        <w:rPr>
          <w:rStyle w:val="oypena"/>
          <w:color w:val="161519"/>
          <w:sz w:val="28"/>
          <w:szCs w:val="28"/>
          <w:lang w:val="uk-UA"/>
        </w:rPr>
        <w:t>Вандерсміссеном</w:t>
      </w:r>
      <w:proofErr w:type="spellEnd"/>
      <w:r w:rsidRPr="004E3A2E">
        <w:rPr>
          <w:rStyle w:val="oypena"/>
          <w:color w:val="161519"/>
          <w:sz w:val="28"/>
          <w:szCs w:val="28"/>
          <w:lang w:val="uk-UA"/>
        </w:rPr>
        <w:t xml:space="preserve"> він незаконно відвідав Крим під час «референдуму», назвавши його «народним гулянням», де «все пройшло правильно».  [16, Blogimages.bloggen.be]</w:t>
      </w:r>
    </w:p>
    <w:p w14:paraId="2410762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листопаді 2018 року у складі тієї ж групи осіб був присутній як «спостерігач» на «виборах» у «ДНР», заявивши, що вибори там проходять «дуже добре» і бачить «людей, які вірять». у їхній демократії».  [17, Dnr-live.ru]</w:t>
      </w:r>
    </w:p>
    <w:p w14:paraId="269064E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лютому 2019 року під час пленарного засідання він нецензурно висловився на адресу депутата Каріни Ван Котер, після чого був змушений припинити політичну діяльність і пройти лікування від алкогольної залежності.  [18, Vrt.be]</w:t>
      </w:r>
    </w:p>
    <w:p w14:paraId="0C7B72A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На сторінці Яна </w:t>
      </w:r>
      <w:proofErr w:type="spellStart"/>
      <w:r w:rsidRPr="004E3A2E">
        <w:rPr>
          <w:rStyle w:val="oypena"/>
          <w:color w:val="161519"/>
          <w:sz w:val="28"/>
          <w:szCs w:val="28"/>
          <w:lang w:val="uk-UA"/>
        </w:rPr>
        <w:t>Пенріса</w:t>
      </w:r>
      <w:proofErr w:type="spellEnd"/>
      <w:r w:rsidRPr="004E3A2E">
        <w:rPr>
          <w:rStyle w:val="oypena"/>
          <w:color w:val="161519"/>
          <w:sz w:val="28"/>
          <w:szCs w:val="28"/>
          <w:lang w:val="uk-UA"/>
        </w:rPr>
        <w:t xml:space="preserve">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є російськомовне привітання радянського маршала Жукова з днем ​​народження від «представника ДНР в Бельгії» разом із згаданим Крісом Романом.  [19, Facebook.com]</w:t>
      </w:r>
    </w:p>
    <w:p w14:paraId="76EADCEA"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 xml:space="preserve">Крістіан </w:t>
      </w:r>
      <w:proofErr w:type="spellStart"/>
      <w:r w:rsidRPr="004E3A2E">
        <w:rPr>
          <w:color w:val="111013"/>
          <w:spacing w:val="-11"/>
          <w:sz w:val="28"/>
          <w:szCs w:val="28"/>
          <w:lang w:val="uk-UA"/>
        </w:rPr>
        <w:t>Верогстраете</w:t>
      </w:r>
      <w:proofErr w:type="spellEnd"/>
    </w:p>
    <w:p w14:paraId="2B29F23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Крістіан </w:t>
      </w:r>
      <w:proofErr w:type="spellStart"/>
      <w:r w:rsidRPr="004E3A2E">
        <w:rPr>
          <w:rStyle w:val="oypena"/>
          <w:color w:val="161519"/>
          <w:sz w:val="28"/>
          <w:szCs w:val="28"/>
          <w:lang w:val="uk-UA"/>
        </w:rPr>
        <w:t>Веругстрате</w:t>
      </w:r>
      <w:proofErr w:type="spellEnd"/>
      <w:r w:rsidRPr="004E3A2E">
        <w:rPr>
          <w:rStyle w:val="oypena"/>
          <w:color w:val="161519"/>
          <w:sz w:val="28"/>
          <w:szCs w:val="28"/>
          <w:lang w:val="uk-UA"/>
        </w:rPr>
        <w:t xml:space="preserve"> є почесним членом фламандського парламенту та колишнім членом Партії фламандських інтересів.</w:t>
      </w:r>
    </w:p>
    <w:p w14:paraId="033D454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березні 2014 року він незаконно відвідав Крим під час «референдуму» з уже відомими фігурантами.  [20, Exrus.eu]</w:t>
      </w:r>
    </w:p>
    <w:p w14:paraId="60986C58"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У листопаді 2018 року був присутній як «спостерігач» на «виборах» в «ЛНР» (ЛНР). На цих виборах лідером </w:t>
      </w:r>
      <w:proofErr w:type="spellStart"/>
      <w:r w:rsidRPr="004E3A2E">
        <w:rPr>
          <w:rStyle w:val="oypena"/>
          <w:color w:val="161519"/>
          <w:sz w:val="28"/>
          <w:szCs w:val="28"/>
          <w:lang w:val="uk-UA"/>
        </w:rPr>
        <w:t>псевдореспубліки</w:t>
      </w:r>
      <w:proofErr w:type="spellEnd"/>
      <w:r w:rsidRPr="004E3A2E">
        <w:rPr>
          <w:rStyle w:val="oypena"/>
          <w:color w:val="161519"/>
          <w:sz w:val="28"/>
          <w:szCs w:val="28"/>
          <w:lang w:val="uk-UA"/>
        </w:rPr>
        <w:t xml:space="preserve"> було обрано Леоніда Пасічника. [21, Euromaidanpress.com].</w:t>
      </w:r>
    </w:p>
    <w:p w14:paraId="52814FD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Станом на 2022 рік припинив політичну діяльність.</w:t>
      </w:r>
    </w:p>
    <w:p w14:paraId="45E12D8B"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Йохан</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Декмін</w:t>
      </w:r>
      <w:proofErr w:type="spellEnd"/>
    </w:p>
    <w:p w14:paraId="6A9D150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Йохан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Декмін</w:t>
      </w:r>
      <w:proofErr w:type="spellEnd"/>
      <w:r w:rsidRPr="004E3A2E">
        <w:rPr>
          <w:rStyle w:val="oypena"/>
          <w:color w:val="161519"/>
          <w:sz w:val="28"/>
          <w:szCs w:val="28"/>
          <w:lang w:val="uk-UA"/>
        </w:rPr>
        <w:t xml:space="preserve"> був обраний членом фламандського парламенту від виборчого округу Східна Фландрія у 2019 році.</w:t>
      </w:r>
    </w:p>
    <w:p w14:paraId="273D484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Він був присутній на виборах президента Росії у 2018 році разом із двома іншими бельгійцями, Філіпом </w:t>
      </w:r>
      <w:proofErr w:type="spellStart"/>
      <w:r w:rsidRPr="004E3A2E">
        <w:rPr>
          <w:rStyle w:val="oypena"/>
          <w:color w:val="161519"/>
          <w:sz w:val="28"/>
          <w:szCs w:val="28"/>
          <w:lang w:val="uk-UA"/>
        </w:rPr>
        <w:t>Чансом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Вілмоттом</w:t>
      </w:r>
      <w:proofErr w:type="spellEnd"/>
      <w:r w:rsidRPr="004E3A2E">
        <w:rPr>
          <w:rStyle w:val="oypena"/>
          <w:color w:val="161519"/>
          <w:sz w:val="28"/>
          <w:szCs w:val="28"/>
          <w:lang w:val="uk-UA"/>
        </w:rPr>
        <w:t xml:space="preserve"> (юрист) та Гілбертом </w:t>
      </w:r>
      <w:proofErr w:type="spellStart"/>
      <w:r w:rsidRPr="004E3A2E">
        <w:rPr>
          <w:rStyle w:val="oypena"/>
          <w:color w:val="161519"/>
          <w:sz w:val="28"/>
          <w:szCs w:val="28"/>
          <w:lang w:val="uk-UA"/>
        </w:rPr>
        <w:t>Доктороу</w:t>
      </w:r>
      <w:proofErr w:type="spellEnd"/>
      <w:r w:rsidRPr="004E3A2E">
        <w:rPr>
          <w:rStyle w:val="oypena"/>
          <w:color w:val="161519"/>
          <w:sz w:val="28"/>
          <w:szCs w:val="28"/>
          <w:lang w:val="uk-UA"/>
        </w:rPr>
        <w:t xml:space="preserve">, відомим коментатором і аналітиком з міжнародних відносин, відомим своїми проросійськими поглядами та активною участю в російських ЗМІ. Протягом своєї кар'єри </w:t>
      </w:r>
      <w:proofErr w:type="spellStart"/>
      <w:r w:rsidRPr="004E3A2E">
        <w:rPr>
          <w:rStyle w:val="oypena"/>
          <w:color w:val="161519"/>
          <w:sz w:val="28"/>
          <w:szCs w:val="28"/>
          <w:lang w:val="uk-UA"/>
        </w:rPr>
        <w:t>Доктороу</w:t>
      </w:r>
      <w:proofErr w:type="spellEnd"/>
      <w:r w:rsidRPr="004E3A2E">
        <w:rPr>
          <w:rStyle w:val="oypena"/>
          <w:color w:val="161519"/>
          <w:sz w:val="28"/>
          <w:szCs w:val="28"/>
          <w:lang w:val="uk-UA"/>
        </w:rPr>
        <w:t xml:space="preserve"> часто з'являвся на російських </w:t>
      </w:r>
      <w:r w:rsidRPr="004E3A2E">
        <w:rPr>
          <w:rStyle w:val="oypena"/>
          <w:color w:val="161519"/>
          <w:sz w:val="28"/>
          <w:szCs w:val="28"/>
          <w:lang w:val="uk-UA"/>
        </w:rPr>
        <w:lastRenderedPageBreak/>
        <w:t>телеканалах, таких як RT і програми Володимира Соловйова, де він часто висловлював підтримку російській зовнішній політиці, включаючи її дії на міжнародній арені. Його критична позиція щодо політики США та ЄС разом із закликами до більш жорстких заходів з боку Росії відображає його глибоку віру в необхідність зміцнення позицій Росії у всьому світі.</w:t>
      </w:r>
    </w:p>
    <w:p w14:paraId="75097F6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Спостерігачі з країн ЄС не виявили істотних порушень на виборах президента Росії в Астрахані, заявив журналістам </w:t>
      </w:r>
      <w:proofErr w:type="spellStart"/>
      <w:r w:rsidRPr="004E3A2E">
        <w:rPr>
          <w:rStyle w:val="oypena"/>
          <w:color w:val="161519"/>
          <w:sz w:val="28"/>
          <w:szCs w:val="28"/>
          <w:lang w:val="uk-UA"/>
        </w:rPr>
        <w:t>медіаресурсу</w:t>
      </w:r>
      <w:proofErr w:type="spellEnd"/>
      <w:r w:rsidRPr="004E3A2E">
        <w:rPr>
          <w:rStyle w:val="oypena"/>
          <w:color w:val="161519"/>
          <w:sz w:val="28"/>
          <w:szCs w:val="28"/>
          <w:lang w:val="uk-UA"/>
        </w:rPr>
        <w:t xml:space="preserve"> Interfax.ru представник місії ОБСЄ з Бельгії </w:t>
      </w:r>
      <w:proofErr w:type="spellStart"/>
      <w:r w:rsidRPr="004E3A2E">
        <w:rPr>
          <w:rStyle w:val="oypena"/>
          <w:color w:val="161519"/>
          <w:sz w:val="28"/>
          <w:szCs w:val="28"/>
          <w:lang w:val="uk-UA"/>
        </w:rPr>
        <w:t>Йохан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Декмін</w:t>
      </w:r>
      <w:proofErr w:type="spellEnd"/>
      <w:r w:rsidRPr="004E3A2E">
        <w:rPr>
          <w:rStyle w:val="oypena"/>
          <w:color w:val="161519"/>
          <w:sz w:val="28"/>
          <w:szCs w:val="28"/>
          <w:lang w:val="uk-UA"/>
        </w:rPr>
        <w:t>. «Ми відвідали сім дільниць і серйозних порушень не виявили. Загальне враження хороше. Єдине, що мені не сподобалось, так це котики на одній станції. Якщо пломби на всіх станціях зроблені за стандартами, то тут вони були пластикові», – сказав він.  [22, Interfax-russia.ru]</w:t>
      </w:r>
    </w:p>
    <w:p w14:paraId="0868E564"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proofErr w:type="spellStart"/>
      <w:r w:rsidRPr="004E3A2E">
        <w:rPr>
          <w:color w:val="111013"/>
          <w:spacing w:val="-11"/>
          <w:sz w:val="28"/>
          <w:szCs w:val="28"/>
          <w:lang w:val="uk-UA"/>
        </w:rPr>
        <w:t>Герольф</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Аннеманс</w:t>
      </w:r>
      <w:proofErr w:type="spellEnd"/>
    </w:p>
    <w:p w14:paraId="3B34DA8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proofErr w:type="spellStart"/>
      <w:r w:rsidRPr="004E3A2E">
        <w:rPr>
          <w:rStyle w:val="oypena"/>
          <w:color w:val="161519"/>
          <w:sz w:val="28"/>
          <w:szCs w:val="28"/>
          <w:lang w:val="uk-UA"/>
        </w:rPr>
        <w:t>Герольф</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Аннеманс</w:t>
      </w:r>
      <w:proofErr w:type="spellEnd"/>
      <w:r w:rsidRPr="004E3A2E">
        <w:rPr>
          <w:rStyle w:val="oypena"/>
          <w:color w:val="161519"/>
          <w:sz w:val="28"/>
          <w:szCs w:val="28"/>
          <w:lang w:val="uk-UA"/>
        </w:rPr>
        <w:t xml:space="preserve"> – депутат Європарламенту, який не засудив анексію Криму.</w:t>
      </w:r>
    </w:p>
    <w:p w14:paraId="75AF9B5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у 2017 році євродепутат </w:t>
      </w:r>
      <w:proofErr w:type="spellStart"/>
      <w:r w:rsidRPr="004E3A2E">
        <w:rPr>
          <w:rStyle w:val="oypena"/>
          <w:color w:val="161519"/>
          <w:sz w:val="28"/>
          <w:szCs w:val="28"/>
          <w:lang w:val="uk-UA"/>
        </w:rPr>
        <w:t>Герольф</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Аннеманс</w:t>
      </w:r>
      <w:proofErr w:type="spellEnd"/>
      <w:r w:rsidRPr="004E3A2E">
        <w:rPr>
          <w:rStyle w:val="oypena"/>
          <w:color w:val="161519"/>
          <w:sz w:val="28"/>
          <w:szCs w:val="28"/>
          <w:lang w:val="uk-UA"/>
        </w:rPr>
        <w:t xml:space="preserve"> голосував проти надання Україні </w:t>
      </w:r>
      <w:proofErr w:type="spellStart"/>
      <w:r w:rsidRPr="004E3A2E">
        <w:rPr>
          <w:rStyle w:val="oypena"/>
          <w:color w:val="161519"/>
          <w:sz w:val="28"/>
          <w:szCs w:val="28"/>
          <w:lang w:val="uk-UA"/>
        </w:rPr>
        <w:t>безвізу</w:t>
      </w:r>
      <w:proofErr w:type="spellEnd"/>
      <w:r w:rsidRPr="004E3A2E">
        <w:rPr>
          <w:rStyle w:val="oypena"/>
          <w:color w:val="161519"/>
          <w:sz w:val="28"/>
          <w:szCs w:val="28"/>
          <w:lang w:val="uk-UA"/>
        </w:rPr>
        <w:t xml:space="preserve"> [23. Євроінтеграція.com]. У своїх промовах він часто згадує проросійського професора Тома </w:t>
      </w:r>
      <w:proofErr w:type="spellStart"/>
      <w:r w:rsidRPr="004E3A2E">
        <w:rPr>
          <w:rStyle w:val="oypena"/>
          <w:color w:val="161519"/>
          <w:sz w:val="28"/>
          <w:szCs w:val="28"/>
          <w:lang w:val="uk-UA"/>
        </w:rPr>
        <w:t>Зауера</w:t>
      </w:r>
      <w:proofErr w:type="spellEnd"/>
      <w:r w:rsidRPr="004E3A2E">
        <w:rPr>
          <w:rStyle w:val="oypena"/>
          <w:color w:val="161519"/>
          <w:sz w:val="28"/>
          <w:szCs w:val="28"/>
          <w:lang w:val="uk-UA"/>
        </w:rPr>
        <w:t xml:space="preserve"> з Антверпенського університету, який часто публікується в ЗМІ та виступає на різних конференціях. «Професор» вважає ідентичними ситуації навколо Косова та Криму, звинувачує Захід у війні Росії проти України, розглядає Революцію Гідності як переворот та використовує інші кремлівські </w:t>
      </w:r>
      <w:proofErr w:type="spellStart"/>
      <w:r w:rsidRPr="004E3A2E">
        <w:rPr>
          <w:rStyle w:val="oypena"/>
          <w:color w:val="161519"/>
          <w:sz w:val="28"/>
          <w:szCs w:val="28"/>
          <w:lang w:val="uk-UA"/>
        </w:rPr>
        <w:t>наративи</w:t>
      </w:r>
      <w:proofErr w:type="spellEnd"/>
      <w:r w:rsidRPr="004E3A2E">
        <w:rPr>
          <w:rStyle w:val="oypena"/>
          <w:color w:val="161519"/>
          <w:sz w:val="28"/>
          <w:szCs w:val="28"/>
          <w:lang w:val="uk-UA"/>
        </w:rPr>
        <w:t>.</w:t>
      </w:r>
    </w:p>
    <w:p w14:paraId="6CE865CC"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Кріс Роман</w:t>
      </w:r>
    </w:p>
    <w:p w14:paraId="2A963EA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Згідно з відкритими джерелами, Кріс Роман у 1988 році агітував за тодішній Фламандський блок (попередник партії «Фламандський інтерес»). У 1994 році він визнав цю партію занадто поміркованою і покинув її.  [24, Hetobservatorium.be]</w:t>
      </w:r>
    </w:p>
    <w:p w14:paraId="60EEEDD3" w14:textId="7A14FE22"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lastRenderedPageBreak/>
        <w:drawing>
          <wp:inline distT="0" distB="0" distL="0" distR="0" wp14:anchorId="1A585E7B" wp14:editId="37A2C2B9">
            <wp:extent cx="5940425" cy="433006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330065"/>
                    </a:xfrm>
                    <a:prstGeom prst="rect">
                      <a:avLst/>
                    </a:prstGeom>
                    <a:noFill/>
                    <a:ln>
                      <a:noFill/>
                    </a:ln>
                  </pic:spPr>
                </pic:pic>
              </a:graphicData>
            </a:graphic>
          </wp:inline>
        </w:drawing>
      </w:r>
    </w:p>
    <w:p w14:paraId="4926B156"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 xml:space="preserve">Крис Роман із ватажком так званої «ДНР» Денисом </w:t>
      </w:r>
      <w:proofErr w:type="spellStart"/>
      <w:r w:rsidRPr="004E3A2E">
        <w:rPr>
          <w:rStyle w:val="oypena"/>
          <w:i/>
          <w:iCs/>
          <w:color w:val="161519"/>
          <w:sz w:val="28"/>
          <w:szCs w:val="28"/>
          <w:lang w:val="uk-UA"/>
        </w:rPr>
        <w:t>Пушиліним</w:t>
      </w:r>
      <w:proofErr w:type="spellEnd"/>
      <w:r w:rsidRPr="004E3A2E">
        <w:rPr>
          <w:rStyle w:val="oypena"/>
          <w:i/>
          <w:iCs/>
          <w:color w:val="161519"/>
          <w:sz w:val="28"/>
          <w:szCs w:val="28"/>
          <w:lang w:val="uk-UA"/>
        </w:rPr>
        <w:t>. (Джерело: </w:t>
      </w:r>
      <w:hyperlink r:id="rId16" w:tgtFrame="_blank" w:history="1">
        <w:r w:rsidRPr="004E3A2E">
          <w:rPr>
            <w:rStyle w:val="a3"/>
            <w:rFonts w:eastAsiaTheme="majorEastAsia"/>
            <w:i/>
            <w:iCs/>
            <w:color w:val="DF0CB9"/>
            <w:sz w:val="28"/>
            <w:szCs w:val="28"/>
            <w:lang w:val="uk-UA"/>
          </w:rPr>
          <w:t>HLN </w:t>
        </w:r>
      </w:hyperlink>
      <w:r w:rsidRPr="004E3A2E">
        <w:rPr>
          <w:rStyle w:val="oypena"/>
          <w:i/>
          <w:iCs/>
          <w:color w:val="161519"/>
          <w:sz w:val="28"/>
          <w:szCs w:val="28"/>
          <w:lang w:val="uk-UA"/>
        </w:rPr>
        <w:t>)</w:t>
      </w:r>
    </w:p>
    <w:p w14:paraId="6C6E097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Бельгієць Кріс Роман, родом з Антверпена, має тісні зв'язки з Росією і називає себе русофілом. Він не лише підтримує нацистську політику Путіна щодо війни в Україні, а й популяризує її в Європі, зокрема на батьківщині.  [25, </w:t>
      </w:r>
      <w:proofErr w:type="spellStart"/>
      <w:r w:rsidRPr="004E3A2E">
        <w:rPr>
          <w:rStyle w:val="oypena"/>
          <w:color w:val="161519"/>
          <w:sz w:val="28"/>
          <w:szCs w:val="28"/>
          <w:lang w:val="uk-UA"/>
        </w:rPr>
        <w:t>YouTube</w:t>
      </w:r>
      <w:proofErr w:type="spellEnd"/>
      <w:r w:rsidRPr="004E3A2E">
        <w:rPr>
          <w:rStyle w:val="oypena"/>
          <w:color w:val="161519"/>
          <w:sz w:val="28"/>
          <w:szCs w:val="28"/>
          <w:lang w:val="uk-UA"/>
        </w:rPr>
        <w:t>]</w:t>
      </w:r>
    </w:p>
    <w:p w14:paraId="546E9A56"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Кріс Роман розпочав свою політичну кар’єру в 1988 році, приєднавшись до партії «Фламандський блок» (попередник нинішньої партії «Фламандський інтерес»). Однак до 1994 року він вийшов з партії через її «надмірну поміркованість». Його відкрита любов до Росії почалася в 2000-х роках. У 2003 році Романа притягнули до кримінальної відповідальності за антисемітські та расистські висловлювання і засудили до дев'яти місяців умовно. За даними бельгійської газети </w:t>
      </w:r>
      <w:proofErr w:type="spellStart"/>
      <w:r w:rsidRPr="004E3A2E">
        <w:rPr>
          <w:rStyle w:val="oypena"/>
          <w:color w:val="161519"/>
          <w:sz w:val="28"/>
          <w:szCs w:val="28"/>
          <w:lang w:val="uk-UA"/>
        </w:rPr>
        <w:t>DeMorgen</w:t>
      </w:r>
      <w:proofErr w:type="spellEnd"/>
      <w:r w:rsidRPr="004E3A2E">
        <w:rPr>
          <w:rStyle w:val="oypena"/>
          <w:color w:val="161519"/>
          <w:sz w:val="28"/>
          <w:szCs w:val="28"/>
          <w:lang w:val="uk-UA"/>
        </w:rPr>
        <w:t xml:space="preserve">, саме після цього Кріс Роман вперше відвідав Росію за допомогою Павла </w:t>
      </w:r>
      <w:proofErr w:type="spellStart"/>
      <w:r w:rsidRPr="004E3A2E">
        <w:rPr>
          <w:rStyle w:val="oypena"/>
          <w:color w:val="161519"/>
          <w:sz w:val="28"/>
          <w:szCs w:val="28"/>
          <w:lang w:val="uk-UA"/>
        </w:rPr>
        <w:t>Тулаєва</w:t>
      </w:r>
      <w:proofErr w:type="spellEnd"/>
      <w:r w:rsidRPr="004E3A2E">
        <w:rPr>
          <w:rStyle w:val="oypena"/>
          <w:color w:val="161519"/>
          <w:sz w:val="28"/>
          <w:szCs w:val="28"/>
          <w:lang w:val="uk-UA"/>
        </w:rPr>
        <w:t xml:space="preserve">, ультраправого </w:t>
      </w:r>
      <w:proofErr w:type="spellStart"/>
      <w:r w:rsidRPr="004E3A2E">
        <w:rPr>
          <w:rStyle w:val="oypena"/>
          <w:color w:val="161519"/>
          <w:sz w:val="28"/>
          <w:szCs w:val="28"/>
          <w:lang w:val="uk-UA"/>
        </w:rPr>
        <w:t>неоязичницького</w:t>
      </w:r>
      <w:proofErr w:type="spellEnd"/>
      <w:r w:rsidRPr="004E3A2E">
        <w:rPr>
          <w:rStyle w:val="oypena"/>
          <w:color w:val="161519"/>
          <w:sz w:val="28"/>
          <w:szCs w:val="28"/>
          <w:lang w:val="uk-UA"/>
        </w:rPr>
        <w:t xml:space="preserve"> активіста. Російський історик і філософ Павло </w:t>
      </w:r>
      <w:proofErr w:type="spellStart"/>
      <w:r w:rsidRPr="004E3A2E">
        <w:rPr>
          <w:rStyle w:val="oypena"/>
          <w:color w:val="161519"/>
          <w:sz w:val="28"/>
          <w:szCs w:val="28"/>
          <w:lang w:val="uk-UA"/>
        </w:rPr>
        <w:t>Тулаєв</w:t>
      </w:r>
      <w:proofErr w:type="spellEnd"/>
      <w:r w:rsidRPr="004E3A2E">
        <w:rPr>
          <w:rStyle w:val="oypena"/>
          <w:color w:val="161519"/>
          <w:sz w:val="28"/>
          <w:szCs w:val="28"/>
          <w:lang w:val="uk-UA"/>
        </w:rPr>
        <w:t xml:space="preserve"> вважається одним з ідеологів російських ультраправих. У своїх творах він писав про «білу расу», «білу Русь», називав росіян «сучасними арійцями».  [26, </w:t>
      </w:r>
      <w:proofErr w:type="spellStart"/>
      <w:r w:rsidRPr="004E3A2E">
        <w:rPr>
          <w:color w:val="161519"/>
          <w:sz w:val="28"/>
          <w:szCs w:val="28"/>
          <w:lang w:val="uk-UA"/>
        </w:rPr>
        <w:fldChar w:fldCharType="begin"/>
      </w:r>
      <w:r w:rsidRPr="004E3A2E">
        <w:rPr>
          <w:color w:val="161519"/>
          <w:sz w:val="28"/>
          <w:szCs w:val="28"/>
          <w:lang w:val="uk-UA"/>
        </w:rPr>
        <w:instrText xml:space="preserve"> HYPERLINK "https://www.demorgen.be/oorlog-in-oekraine/hij-is-een-van-poetins-grootste-fans-in-belgie-en-haalt-regelmatig-het-russische-nieuws-wie-is-kris-roman~ba06fa7d/" \t "_blank" </w:instrText>
      </w:r>
      <w:r w:rsidRPr="004E3A2E">
        <w:rPr>
          <w:color w:val="161519"/>
          <w:sz w:val="28"/>
          <w:szCs w:val="28"/>
          <w:lang w:val="uk-UA"/>
        </w:rPr>
        <w:fldChar w:fldCharType="separate"/>
      </w:r>
      <w:r w:rsidRPr="004E3A2E">
        <w:rPr>
          <w:rStyle w:val="a3"/>
          <w:rFonts w:eastAsiaTheme="majorEastAsia"/>
          <w:color w:val="DF0CB9"/>
          <w:sz w:val="28"/>
          <w:szCs w:val="28"/>
          <w:lang w:val="uk-UA"/>
        </w:rPr>
        <w:t>Деморген</w:t>
      </w:r>
      <w:proofErr w:type="spellEnd"/>
      <w:r w:rsidRPr="004E3A2E">
        <w:rPr>
          <w:rStyle w:val="a3"/>
          <w:rFonts w:eastAsiaTheme="majorEastAsia"/>
          <w:color w:val="DF0CB9"/>
          <w:sz w:val="28"/>
          <w:szCs w:val="28"/>
          <w:lang w:val="uk-UA"/>
        </w:rPr>
        <w:t> </w:t>
      </w:r>
      <w:r w:rsidRPr="004E3A2E">
        <w:rPr>
          <w:color w:val="161519"/>
          <w:sz w:val="28"/>
          <w:szCs w:val="28"/>
          <w:lang w:val="uk-UA"/>
        </w:rPr>
        <w:fldChar w:fldCharType="end"/>
      </w:r>
      <w:r w:rsidRPr="004E3A2E">
        <w:rPr>
          <w:rStyle w:val="oypena"/>
          <w:color w:val="161519"/>
          <w:sz w:val="28"/>
          <w:szCs w:val="28"/>
          <w:lang w:val="uk-UA"/>
        </w:rPr>
        <w:t>]</w:t>
      </w:r>
    </w:p>
    <w:p w14:paraId="3223A963" w14:textId="3BC503EE"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lastRenderedPageBreak/>
        <w:drawing>
          <wp:inline distT="0" distB="0" distL="0" distR="0" wp14:anchorId="4B2D4A7B" wp14:editId="594B6094">
            <wp:extent cx="5940425" cy="3782060"/>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82060"/>
                    </a:xfrm>
                    <a:prstGeom prst="rect">
                      <a:avLst/>
                    </a:prstGeom>
                    <a:noFill/>
                    <a:ln>
                      <a:noFill/>
                    </a:ln>
                  </pic:spPr>
                </pic:pic>
              </a:graphicData>
            </a:graphic>
          </wp:inline>
        </w:drawing>
      </w:r>
    </w:p>
    <w:p w14:paraId="1D261422"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Кріс Роман на псевдовиборах у невизнаній “ДНР” (Джерело: </w:t>
      </w:r>
      <w:hyperlink r:id="rId18" w:tgtFrame="_blank" w:history="1">
        <w:r w:rsidRPr="004E3A2E">
          <w:rPr>
            <w:rStyle w:val="a3"/>
            <w:rFonts w:eastAsiaTheme="majorEastAsia"/>
            <w:i/>
            <w:iCs/>
            <w:color w:val="DF0CB9"/>
            <w:sz w:val="28"/>
            <w:szCs w:val="28"/>
            <w:lang w:val="uk-UA"/>
          </w:rPr>
          <w:t>HLN </w:t>
        </w:r>
      </w:hyperlink>
      <w:r w:rsidRPr="004E3A2E">
        <w:rPr>
          <w:rStyle w:val="oypena"/>
          <w:i/>
          <w:iCs/>
          <w:color w:val="161519"/>
          <w:sz w:val="28"/>
          <w:szCs w:val="28"/>
          <w:lang w:val="uk-UA"/>
        </w:rPr>
        <w:t>)</w:t>
      </w:r>
    </w:p>
    <w:p w14:paraId="58DF15A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У 2007 році після неодноразових візитів до Москви Кріс Роман вирішив відкрити аналітичний центр «Євро-Русь» під гаслом «За велику Європу — від Гібралтару до Владивостока». Кріс Роман неодноразово заявляв, що просуває вісь «Париж – Берлін – Москва».</w:t>
      </w:r>
    </w:p>
    <w:p w14:paraId="014F3F9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Бельгійські журналісти-</w:t>
      </w:r>
      <w:proofErr w:type="spellStart"/>
      <w:r w:rsidRPr="004E3A2E">
        <w:rPr>
          <w:rStyle w:val="oypena"/>
          <w:color w:val="161519"/>
          <w:sz w:val="28"/>
          <w:szCs w:val="28"/>
          <w:lang w:val="uk-UA"/>
        </w:rPr>
        <w:t>розслідувачі</w:t>
      </w:r>
      <w:proofErr w:type="spellEnd"/>
      <w:r w:rsidRPr="004E3A2E">
        <w:rPr>
          <w:rStyle w:val="oypena"/>
          <w:color w:val="161519"/>
          <w:sz w:val="28"/>
          <w:szCs w:val="28"/>
          <w:lang w:val="uk-UA"/>
        </w:rPr>
        <w:t xml:space="preserve"> фламандського видання </w:t>
      </w:r>
      <w:proofErr w:type="spellStart"/>
      <w:r w:rsidRPr="004E3A2E">
        <w:rPr>
          <w:rStyle w:val="oypena"/>
          <w:color w:val="161519"/>
          <w:sz w:val="28"/>
          <w:szCs w:val="28"/>
          <w:lang w:val="uk-UA"/>
        </w:rPr>
        <w:t>Apache</w:t>
      </w:r>
      <w:proofErr w:type="spellEnd"/>
      <w:r w:rsidRPr="004E3A2E">
        <w:rPr>
          <w:rStyle w:val="oypena"/>
          <w:color w:val="161519"/>
          <w:sz w:val="28"/>
          <w:szCs w:val="28"/>
          <w:lang w:val="uk-UA"/>
        </w:rPr>
        <w:t xml:space="preserve"> пишуть, що завдяки своєму аналітичному центру Крісу Роману вдалося побудувати «вражаючу неонацистську мережу». Його називають посередником між екстремістськими російськими націоналістами, які мають добрі стосунки з членами путінської партії «Єдина Росія», а також західними ультраправими політиками, такими як Жан-Марі </w:t>
      </w:r>
      <w:proofErr w:type="spellStart"/>
      <w:r w:rsidRPr="004E3A2E">
        <w:rPr>
          <w:rStyle w:val="oypena"/>
          <w:color w:val="161519"/>
          <w:sz w:val="28"/>
          <w:szCs w:val="28"/>
          <w:lang w:val="uk-UA"/>
        </w:rPr>
        <w:t>Ле</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Пен</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Нік</w:t>
      </w:r>
      <w:proofErr w:type="spellEnd"/>
      <w:r w:rsidRPr="004E3A2E">
        <w:rPr>
          <w:rStyle w:val="oypena"/>
          <w:color w:val="161519"/>
          <w:sz w:val="28"/>
          <w:szCs w:val="28"/>
          <w:lang w:val="uk-UA"/>
        </w:rPr>
        <w:t xml:space="preserve"> Гріффін і Девід Дюк.</w:t>
      </w:r>
    </w:p>
    <w:p w14:paraId="5847C1CC" w14:textId="4932C2D8"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lastRenderedPageBreak/>
        <w:drawing>
          <wp:inline distT="0" distB="0" distL="0" distR="0" wp14:anchorId="238F3A8F" wp14:editId="4A4160FE">
            <wp:extent cx="5940425" cy="72866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286625"/>
                    </a:xfrm>
                    <a:prstGeom prst="rect">
                      <a:avLst/>
                    </a:prstGeom>
                    <a:noFill/>
                    <a:ln>
                      <a:noFill/>
                    </a:ln>
                  </pic:spPr>
                </pic:pic>
              </a:graphicData>
            </a:graphic>
          </wp:inline>
        </w:drawing>
      </w:r>
    </w:p>
    <w:p w14:paraId="53E29A8F"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 xml:space="preserve">Кріс Роман позує з представниками N-VA, такими як </w:t>
      </w:r>
      <w:proofErr w:type="spellStart"/>
      <w:r w:rsidRPr="004E3A2E">
        <w:rPr>
          <w:rStyle w:val="oypena"/>
          <w:i/>
          <w:iCs/>
          <w:color w:val="161519"/>
          <w:sz w:val="28"/>
          <w:szCs w:val="28"/>
          <w:lang w:val="uk-UA"/>
        </w:rPr>
        <w:t>Тео</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Франкен</w:t>
      </w:r>
      <w:proofErr w:type="spellEnd"/>
      <w:r w:rsidRPr="004E3A2E">
        <w:rPr>
          <w:rStyle w:val="oypena"/>
          <w:i/>
          <w:iCs/>
          <w:color w:val="161519"/>
          <w:sz w:val="28"/>
          <w:szCs w:val="28"/>
          <w:lang w:val="uk-UA"/>
        </w:rPr>
        <w:t xml:space="preserve"> і </w:t>
      </w:r>
      <w:proofErr w:type="spellStart"/>
      <w:r w:rsidRPr="004E3A2E">
        <w:rPr>
          <w:rStyle w:val="oypena"/>
          <w:i/>
          <w:iCs/>
          <w:color w:val="161519"/>
          <w:sz w:val="28"/>
          <w:szCs w:val="28"/>
          <w:lang w:val="uk-UA"/>
        </w:rPr>
        <w:t>Зухал</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Демір</w:t>
      </w:r>
      <w:proofErr w:type="spellEnd"/>
      <w:r w:rsidRPr="004E3A2E">
        <w:rPr>
          <w:rStyle w:val="oypena"/>
          <w:i/>
          <w:iCs/>
          <w:color w:val="161519"/>
          <w:sz w:val="28"/>
          <w:szCs w:val="28"/>
          <w:lang w:val="uk-UA"/>
        </w:rPr>
        <w:t xml:space="preserve">. </w:t>
      </w:r>
      <w:proofErr w:type="spellStart"/>
      <w:r w:rsidRPr="004E3A2E">
        <w:rPr>
          <w:rStyle w:val="oypena"/>
          <w:i/>
          <w:iCs/>
          <w:color w:val="161519"/>
          <w:sz w:val="28"/>
          <w:szCs w:val="28"/>
          <w:lang w:val="uk-UA"/>
        </w:rPr>
        <w:t>Twitter</w:t>
      </w:r>
      <w:proofErr w:type="spellEnd"/>
      <w:r w:rsidRPr="004E3A2E">
        <w:rPr>
          <w:rStyle w:val="oypena"/>
          <w:i/>
          <w:iCs/>
          <w:color w:val="161519"/>
          <w:sz w:val="28"/>
          <w:szCs w:val="28"/>
          <w:lang w:val="uk-UA"/>
        </w:rPr>
        <w:t>/X</w:t>
      </w:r>
    </w:p>
    <w:p w14:paraId="37503106"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Проросійський аналітичний центр закрили в середині 2021 року. Однак цікаво, що під час його діяльності одним із засновників був Герт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член партії «Новий фламандський альянс» і громадянка Росії Світлана </w:t>
      </w:r>
      <w:proofErr w:type="spellStart"/>
      <w:r w:rsidRPr="004E3A2E">
        <w:rPr>
          <w:rStyle w:val="oypena"/>
          <w:color w:val="161519"/>
          <w:sz w:val="28"/>
          <w:szCs w:val="28"/>
          <w:lang w:val="uk-UA"/>
        </w:rPr>
        <w:t>Астачкіна</w:t>
      </w:r>
      <w:proofErr w:type="spellEnd"/>
      <w:r w:rsidRPr="004E3A2E">
        <w:rPr>
          <w:rStyle w:val="oypena"/>
          <w:color w:val="161519"/>
          <w:sz w:val="28"/>
          <w:szCs w:val="28"/>
          <w:lang w:val="uk-UA"/>
        </w:rPr>
        <w:t>. Політична сила має націоналістичну ідеологію та виступає за розкол Бельгії, зокрема, за відокремлення Фландрії.</w:t>
      </w:r>
    </w:p>
    <w:p w14:paraId="1A757B30"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На цьому зв'язки Кріса Романа з Росією не закінчуються. У 2018 році, після початку війни в Україні, він їздив на так звані вибори в так звану «ДНР» як «міжнародний спостерігач». Бельгієць заявив, що на окупованих територіях відбулися «відкриті та прозорі» вибори, яких, на його думку, бракує в Євросоюзі. За такі заслуги він отримав посаду представницького центру так званої «Донецької народної республіки» в Бельгії.</w:t>
      </w:r>
    </w:p>
    <w:p w14:paraId="2803A94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Після повномасштабного вторгнення в Україну він продовжив візити до Росії. У квітні 2022 року він навіть розглядав можливість переїзду до країни-агресора. Причиною таких думок була нібито небезпека для русофілів у Європі, а українські біженці, яких Роман називав «націоналістами», могли лише погіршити ситуацію.  [27, </w:t>
      </w:r>
      <w:proofErr w:type="spellStart"/>
      <w:r w:rsidRPr="004E3A2E">
        <w:rPr>
          <w:rStyle w:val="oypena"/>
          <w:color w:val="161519"/>
          <w:sz w:val="28"/>
          <w:szCs w:val="28"/>
          <w:lang w:val="uk-UA"/>
        </w:rPr>
        <w:t>Ura</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News</w:t>
      </w:r>
      <w:proofErr w:type="spellEnd"/>
      <w:r w:rsidRPr="004E3A2E">
        <w:rPr>
          <w:rStyle w:val="oypena"/>
          <w:color w:val="161519"/>
          <w:sz w:val="28"/>
          <w:szCs w:val="28"/>
          <w:lang w:val="uk-UA"/>
        </w:rPr>
        <w:t>]</w:t>
      </w:r>
    </w:p>
    <w:p w14:paraId="2F8184D3"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«Я очікую, що незабаром до Бельгії приїде кілька мільйонів українців, але не справжніх, а пропагандистів. Вони будуть як албанська мафія. І можуть бути конфлікти. Вони продовжать антиросійську пропаганду, але вже з Європи. Європа давно схожа на Титанік, але незабаром вона буде тонути ще швидше», – розповів Роман російським ЗМІ.</w:t>
      </w:r>
    </w:p>
    <w:p w14:paraId="16D1547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Зараз бельгієць активно підтримує російську армію і навіть побував на мітинговому концерті на стадіоні «</w:t>
      </w:r>
      <w:proofErr w:type="spellStart"/>
      <w:r w:rsidRPr="004E3A2E">
        <w:rPr>
          <w:rStyle w:val="oypena"/>
          <w:color w:val="161519"/>
          <w:sz w:val="28"/>
          <w:szCs w:val="28"/>
          <w:lang w:val="uk-UA"/>
        </w:rPr>
        <w:t>Лужники</w:t>
      </w:r>
      <w:proofErr w:type="spellEnd"/>
      <w:r w:rsidRPr="004E3A2E">
        <w:rPr>
          <w:rStyle w:val="oypena"/>
          <w:color w:val="161519"/>
          <w:sz w:val="28"/>
          <w:szCs w:val="28"/>
          <w:lang w:val="uk-UA"/>
        </w:rPr>
        <w:t xml:space="preserve">», де прославляли окупантів і війну. За даними газети </w:t>
      </w:r>
      <w:proofErr w:type="spellStart"/>
      <w:r w:rsidRPr="004E3A2E">
        <w:rPr>
          <w:rStyle w:val="oypena"/>
          <w:color w:val="161519"/>
          <w:sz w:val="28"/>
          <w:szCs w:val="28"/>
          <w:lang w:val="uk-UA"/>
        </w:rPr>
        <w:t>DeMorgen</w:t>
      </w:r>
      <w:proofErr w:type="spellEnd"/>
      <w:r w:rsidRPr="004E3A2E">
        <w:rPr>
          <w:rStyle w:val="oypena"/>
          <w:color w:val="161519"/>
          <w:sz w:val="28"/>
          <w:szCs w:val="28"/>
          <w:lang w:val="uk-UA"/>
        </w:rPr>
        <w:t xml:space="preserve">, Кріс Роман продовжує підтримувати контакти з фламандськими ультраправими молодіжними організаціями та намагається продати свої проросійські погляди </w:t>
      </w:r>
      <w:proofErr w:type="spellStart"/>
      <w:r w:rsidRPr="004E3A2E">
        <w:rPr>
          <w:rStyle w:val="oypena"/>
          <w:color w:val="161519"/>
          <w:sz w:val="28"/>
          <w:szCs w:val="28"/>
          <w:lang w:val="uk-UA"/>
        </w:rPr>
        <w:t>появам</w:t>
      </w:r>
      <w:proofErr w:type="spellEnd"/>
      <w:r w:rsidRPr="004E3A2E">
        <w:rPr>
          <w:rStyle w:val="oypena"/>
          <w:color w:val="161519"/>
          <w:sz w:val="28"/>
          <w:szCs w:val="28"/>
          <w:lang w:val="uk-UA"/>
        </w:rPr>
        <w:t xml:space="preserve"> франкомовних ультраправих груп.</w:t>
      </w:r>
    </w:p>
    <w:p w14:paraId="163038FA" w14:textId="798AF53D" w:rsidR="004E3A2E" w:rsidRPr="004E3A2E" w:rsidRDefault="004E3A2E" w:rsidP="004E3A2E">
      <w:pPr>
        <w:pStyle w:val="2"/>
        <w:spacing w:before="0"/>
        <w:ind w:firstLine="284"/>
        <w:jc w:val="both"/>
        <w:rPr>
          <w:rFonts w:ascii="Times New Roman" w:hAnsi="Times New Roman" w:cs="Times New Roman"/>
          <w:color w:val="auto"/>
          <w:sz w:val="28"/>
          <w:szCs w:val="28"/>
          <w:lang w:val="uk-UA"/>
        </w:rPr>
      </w:pPr>
      <w:r w:rsidRPr="004E3A2E">
        <w:rPr>
          <w:rFonts w:ascii="Times New Roman" w:hAnsi="Times New Roman" w:cs="Times New Roman"/>
          <w:color w:val="FFFFFF"/>
          <w:spacing w:val="-10"/>
          <w:sz w:val="28"/>
          <w:szCs w:val="28"/>
          <w:lang w:val="uk-UA"/>
        </w:rPr>
        <w:t xml:space="preserve">Є партії, </w:t>
      </w:r>
      <w:proofErr w:type="spellStart"/>
      <w:r w:rsidRPr="004E3A2E">
        <w:rPr>
          <w:rFonts w:ascii="Times New Roman" w:hAnsi="Times New Roman" w:cs="Times New Roman"/>
          <w:color w:val="FFFFFF"/>
          <w:spacing w:val="-10"/>
          <w:sz w:val="28"/>
          <w:szCs w:val="28"/>
          <w:lang w:val="uk-UA"/>
        </w:rPr>
        <w:t>поязані</w:t>
      </w:r>
      <w:proofErr w:type="spellEnd"/>
      <w:r w:rsidRPr="004E3A2E">
        <w:rPr>
          <w:rFonts w:ascii="Times New Roman" w:hAnsi="Times New Roman" w:cs="Times New Roman"/>
          <w:color w:val="FFFFFF"/>
          <w:spacing w:val="-10"/>
          <w:sz w:val="28"/>
          <w:szCs w:val="28"/>
          <w:lang w:val="uk-UA"/>
        </w:rPr>
        <w:t xml:space="preserve"> з Росією, та інші, чия політика та рішення служать російським </w:t>
      </w:r>
    </w:p>
    <w:p w14:paraId="53068631" w14:textId="7E25E521" w:rsidR="004E3A2E" w:rsidRPr="007F34BC" w:rsidRDefault="004E3A2E" w:rsidP="007F34BC">
      <w:pPr>
        <w:rPr>
          <w:rFonts w:ascii="Times New Roman" w:eastAsia="Times New Roman" w:hAnsi="Times New Roman" w:cs="Times New Roman"/>
          <w:b/>
          <w:bCs/>
          <w:color w:val="111013"/>
          <w:spacing w:val="-11"/>
          <w:kern w:val="36"/>
          <w:sz w:val="28"/>
          <w:szCs w:val="28"/>
          <w:lang w:val="uk-UA" w:eastAsia="ru-RU"/>
        </w:rPr>
      </w:pPr>
      <w:r w:rsidRPr="007F34BC">
        <w:rPr>
          <w:rFonts w:ascii="Times New Roman" w:hAnsi="Times New Roman" w:cs="Times New Roman"/>
          <w:b/>
          <w:bCs/>
          <w:color w:val="111013"/>
          <w:spacing w:val="-11"/>
          <w:sz w:val="28"/>
          <w:szCs w:val="28"/>
          <w:lang w:val="uk-UA"/>
        </w:rPr>
        <w:t xml:space="preserve">Новий фламандський альянс (N-VA) може стати союзником </w:t>
      </w:r>
      <w:proofErr w:type="spellStart"/>
      <w:r w:rsidRPr="007F34BC">
        <w:rPr>
          <w:rFonts w:ascii="Times New Roman" w:hAnsi="Times New Roman" w:cs="Times New Roman"/>
          <w:b/>
          <w:bCs/>
          <w:color w:val="111013"/>
          <w:spacing w:val="-11"/>
          <w:sz w:val="28"/>
          <w:szCs w:val="28"/>
          <w:lang w:val="uk-UA"/>
        </w:rPr>
        <w:t>Vlaams</w:t>
      </w:r>
      <w:proofErr w:type="spellEnd"/>
      <w:r w:rsidRPr="007F34BC">
        <w:rPr>
          <w:rFonts w:ascii="Times New Roman" w:hAnsi="Times New Roman" w:cs="Times New Roman"/>
          <w:b/>
          <w:bCs/>
          <w:color w:val="111013"/>
          <w:spacing w:val="-11"/>
          <w:sz w:val="28"/>
          <w:szCs w:val="28"/>
          <w:lang w:val="uk-UA"/>
        </w:rPr>
        <w:t xml:space="preserve"> </w:t>
      </w:r>
      <w:proofErr w:type="spellStart"/>
      <w:r w:rsidRPr="007F34BC">
        <w:rPr>
          <w:rFonts w:ascii="Times New Roman" w:hAnsi="Times New Roman" w:cs="Times New Roman"/>
          <w:b/>
          <w:bCs/>
          <w:color w:val="111013"/>
          <w:spacing w:val="-11"/>
          <w:sz w:val="28"/>
          <w:szCs w:val="28"/>
          <w:lang w:val="uk-UA"/>
        </w:rPr>
        <w:t>Belang</w:t>
      </w:r>
      <w:proofErr w:type="spellEnd"/>
    </w:p>
    <w:p w14:paraId="3C56E88F" w14:textId="5737CD4F"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drawing>
          <wp:inline distT="0" distB="0" distL="0" distR="0" wp14:anchorId="48C64CAD" wp14:editId="3AABA6E7">
            <wp:extent cx="4997450" cy="332593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629" cy="3332044"/>
                    </a:xfrm>
                    <a:prstGeom prst="rect">
                      <a:avLst/>
                    </a:prstGeom>
                    <a:noFill/>
                    <a:ln>
                      <a:noFill/>
                    </a:ln>
                  </pic:spPr>
                </pic:pic>
              </a:graphicData>
            </a:graphic>
          </wp:inline>
        </w:drawing>
      </w:r>
    </w:p>
    <w:p w14:paraId="6D2478D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 xml:space="preserve">Наразі націоналістична партія Новий фламандський альянс – </w:t>
      </w:r>
      <w:proofErr w:type="spellStart"/>
      <w:r w:rsidRPr="004E3A2E">
        <w:rPr>
          <w:rStyle w:val="oypena"/>
          <w:color w:val="161519"/>
          <w:sz w:val="28"/>
          <w:szCs w:val="28"/>
          <w:lang w:val="uk-UA"/>
        </w:rPr>
        <w:t>Nieuw-Vlaamse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Alliantie</w:t>
      </w:r>
      <w:proofErr w:type="spellEnd"/>
      <w:r w:rsidRPr="004E3A2E">
        <w:rPr>
          <w:rStyle w:val="oypena"/>
          <w:color w:val="161519"/>
          <w:sz w:val="28"/>
          <w:szCs w:val="28"/>
          <w:lang w:val="uk-UA"/>
        </w:rPr>
        <w:t xml:space="preserve"> (N-VA) є найбільшою політичною силою за кількістю місць у Палаті представників, Сенаті та фламандському парламенті. Партія має трьох депутатів у Європарламенті та ще трьох представників у Брюссельському парламенті.</w:t>
      </w:r>
    </w:p>
    <w:p w14:paraId="2B3D71A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Ідеологія партії базується на поміркованому консерватизмі та фламандському націоналізмі, спрямованому на відокремлення Фландрії від Бельгії. Лідер партії </w:t>
      </w:r>
      <w:proofErr w:type="spellStart"/>
      <w:r w:rsidRPr="004E3A2E">
        <w:rPr>
          <w:rStyle w:val="oypena"/>
          <w:color w:val="161519"/>
          <w:sz w:val="28"/>
          <w:szCs w:val="28"/>
          <w:lang w:val="uk-UA"/>
        </w:rPr>
        <w:t>Барт</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Вевер</w:t>
      </w:r>
      <w:proofErr w:type="spellEnd"/>
      <w:r w:rsidRPr="004E3A2E">
        <w:rPr>
          <w:rStyle w:val="oypena"/>
          <w:color w:val="161519"/>
          <w:sz w:val="28"/>
          <w:szCs w:val="28"/>
          <w:lang w:val="uk-UA"/>
        </w:rPr>
        <w:t xml:space="preserve">, який також є мером Антверпена, заявив, що «ніколи не відмовлявся від мрії про те, щоб усі </w:t>
      </w:r>
      <w:proofErr w:type="spellStart"/>
      <w:r w:rsidRPr="004E3A2E">
        <w:rPr>
          <w:rStyle w:val="oypena"/>
          <w:color w:val="161519"/>
          <w:sz w:val="28"/>
          <w:szCs w:val="28"/>
          <w:lang w:val="uk-UA"/>
        </w:rPr>
        <w:t>голландськомовні</w:t>
      </w:r>
      <w:proofErr w:type="spellEnd"/>
      <w:r w:rsidRPr="004E3A2E">
        <w:rPr>
          <w:rStyle w:val="oypena"/>
          <w:color w:val="161519"/>
          <w:sz w:val="28"/>
          <w:szCs w:val="28"/>
          <w:lang w:val="uk-UA"/>
        </w:rPr>
        <w:t xml:space="preserve"> люди жили разом», і запропонував об’єднати Фландрію з Нідерландами [28, Євроінтеграція]. </w:t>
      </w:r>
      <w:proofErr w:type="spellStart"/>
      <w:r w:rsidRPr="004E3A2E">
        <w:rPr>
          <w:rStyle w:val="oypena"/>
          <w:color w:val="161519"/>
          <w:sz w:val="28"/>
          <w:szCs w:val="28"/>
          <w:lang w:val="uk-UA"/>
        </w:rPr>
        <w:t>Euronews</w:t>
      </w:r>
      <w:proofErr w:type="spellEnd"/>
      <w:r w:rsidRPr="004E3A2E">
        <w:rPr>
          <w:rStyle w:val="oypena"/>
          <w:color w:val="161519"/>
          <w:sz w:val="28"/>
          <w:szCs w:val="28"/>
          <w:lang w:val="uk-UA"/>
        </w:rPr>
        <w:t xml:space="preserve"> повідомляє, що "Новий фламандський альянс" і "Фламандський інтерес" можуть об'єднатися після виборів у фламандський парламент.  [29, </w:t>
      </w:r>
      <w:proofErr w:type="spellStart"/>
      <w:r w:rsidRPr="004E3A2E">
        <w:rPr>
          <w:rStyle w:val="oypena"/>
          <w:color w:val="161519"/>
          <w:sz w:val="28"/>
          <w:szCs w:val="28"/>
          <w:lang w:val="uk-UA"/>
        </w:rPr>
        <w:t>Euronews</w:t>
      </w:r>
      <w:proofErr w:type="spellEnd"/>
      <w:r w:rsidRPr="004E3A2E">
        <w:rPr>
          <w:rStyle w:val="oypena"/>
          <w:color w:val="161519"/>
          <w:sz w:val="28"/>
          <w:szCs w:val="28"/>
          <w:lang w:val="uk-UA"/>
        </w:rPr>
        <w:t>]</w:t>
      </w:r>
    </w:p>
    <w:p w14:paraId="6F3D01E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Перед повномасштабним вторгненням лідер «Нового фламандського альянсу» </w:t>
      </w:r>
      <w:proofErr w:type="spellStart"/>
      <w:r w:rsidRPr="004E3A2E">
        <w:rPr>
          <w:rStyle w:val="oypena"/>
          <w:color w:val="161519"/>
          <w:sz w:val="28"/>
          <w:szCs w:val="28"/>
          <w:lang w:val="uk-UA"/>
        </w:rPr>
        <w:t>Барт</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Вевер</w:t>
      </w:r>
      <w:proofErr w:type="spellEnd"/>
      <w:r w:rsidRPr="004E3A2E">
        <w:rPr>
          <w:rStyle w:val="oypena"/>
          <w:color w:val="161519"/>
          <w:sz w:val="28"/>
          <w:szCs w:val="28"/>
          <w:lang w:val="uk-UA"/>
        </w:rPr>
        <w:t xml:space="preserve"> відвідав Росію. Зокрема, у 2020 році він зустрівся з губернатором Санкт-Петербурга Олександром </w:t>
      </w:r>
      <w:proofErr w:type="spellStart"/>
      <w:r w:rsidRPr="004E3A2E">
        <w:rPr>
          <w:rStyle w:val="oypena"/>
          <w:color w:val="161519"/>
          <w:sz w:val="28"/>
          <w:szCs w:val="28"/>
          <w:lang w:val="uk-UA"/>
        </w:rPr>
        <w:t>Бєгловим</w:t>
      </w:r>
      <w:proofErr w:type="spellEnd"/>
      <w:r w:rsidRPr="004E3A2E">
        <w:rPr>
          <w:rStyle w:val="oypena"/>
          <w:color w:val="161519"/>
          <w:sz w:val="28"/>
          <w:szCs w:val="28"/>
          <w:lang w:val="uk-UA"/>
        </w:rPr>
        <w:t xml:space="preserve"> і підписав двосторонню угоду [30, </w:t>
      </w:r>
      <w:hyperlink r:id="rId21" w:tgtFrame="_blank" w:history="1">
        <w:r w:rsidRPr="004E3A2E">
          <w:rPr>
            <w:rStyle w:val="a3"/>
            <w:rFonts w:eastAsiaTheme="majorEastAsia"/>
            <w:color w:val="DF0CB9"/>
            <w:sz w:val="28"/>
            <w:szCs w:val="28"/>
            <w:lang w:val="uk-UA"/>
          </w:rPr>
          <w:t>78.ru </w:t>
        </w:r>
      </w:hyperlink>
      <w:r w:rsidRPr="004E3A2E">
        <w:rPr>
          <w:rStyle w:val="oypena"/>
          <w:color w:val="161519"/>
          <w:sz w:val="28"/>
          <w:szCs w:val="28"/>
          <w:lang w:val="uk-UA"/>
        </w:rPr>
        <w:t xml:space="preserve">] про соціально-економічне, науково-технічне, гуманітарне та культурне співробітництво. Однак після повномасштабного вторгнення він назвав Путіна «психопатом» і «божевільним».  [31, </w:t>
      </w:r>
      <w:proofErr w:type="spellStart"/>
      <w:r w:rsidRPr="004E3A2E">
        <w:rPr>
          <w:rStyle w:val="oypena"/>
          <w:color w:val="161519"/>
          <w:sz w:val="28"/>
          <w:szCs w:val="28"/>
          <w:lang w:val="uk-UA"/>
        </w:rPr>
        <w:t>Brussels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Times</w:t>
      </w:r>
      <w:proofErr w:type="spellEnd"/>
      <w:r w:rsidRPr="004E3A2E">
        <w:rPr>
          <w:rStyle w:val="oypena"/>
          <w:color w:val="161519"/>
          <w:sz w:val="28"/>
          <w:szCs w:val="28"/>
          <w:lang w:val="uk-UA"/>
        </w:rPr>
        <w:t>]</w:t>
      </w:r>
    </w:p>
    <w:p w14:paraId="127FFC81" w14:textId="2A92A64C"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drawing>
          <wp:inline distT="0" distB="0" distL="0" distR="0" wp14:anchorId="7A7862AF" wp14:editId="71D24449">
            <wp:extent cx="5940425" cy="3145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45155"/>
                    </a:xfrm>
                    <a:prstGeom prst="rect">
                      <a:avLst/>
                    </a:prstGeom>
                    <a:noFill/>
                    <a:ln>
                      <a:noFill/>
                    </a:ln>
                  </pic:spPr>
                </pic:pic>
              </a:graphicData>
            </a:graphic>
          </wp:inline>
        </w:drawing>
      </w:r>
    </w:p>
    <w:p w14:paraId="530689D9"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i/>
          <w:iCs/>
          <w:color w:val="161519"/>
          <w:sz w:val="28"/>
          <w:szCs w:val="28"/>
          <w:lang w:val="uk-UA"/>
        </w:rPr>
        <w:t>Джерело: </w:t>
      </w:r>
      <w:proofErr w:type="spellStart"/>
      <w:r w:rsidRPr="004E3A2E">
        <w:rPr>
          <w:rStyle w:val="a5"/>
          <w:color w:val="161519"/>
          <w:sz w:val="28"/>
          <w:szCs w:val="28"/>
          <w:lang w:val="uk-UA"/>
        </w:rPr>
        <w:fldChar w:fldCharType="begin"/>
      </w:r>
      <w:r w:rsidRPr="004E3A2E">
        <w:rPr>
          <w:rStyle w:val="a5"/>
          <w:color w:val="161519"/>
          <w:sz w:val="28"/>
          <w:szCs w:val="28"/>
          <w:lang w:val="uk-UA"/>
        </w:rPr>
        <w:instrText xml:space="preserve"> HYPERLINK "https://www.facebook.com/photo/?fbid=10216629861857805&amp;set=ecnf.1797797861" \t "_blank" </w:instrText>
      </w:r>
      <w:r w:rsidRPr="004E3A2E">
        <w:rPr>
          <w:rStyle w:val="a5"/>
          <w:color w:val="161519"/>
          <w:sz w:val="28"/>
          <w:szCs w:val="28"/>
          <w:lang w:val="uk-UA"/>
        </w:rPr>
        <w:fldChar w:fldCharType="separate"/>
      </w:r>
      <w:r w:rsidRPr="004E3A2E">
        <w:rPr>
          <w:rStyle w:val="a3"/>
          <w:rFonts w:eastAsiaTheme="majorEastAsia"/>
          <w:i/>
          <w:iCs/>
          <w:color w:val="DF0CB9"/>
          <w:sz w:val="28"/>
          <w:szCs w:val="28"/>
          <w:lang w:val="uk-UA"/>
        </w:rPr>
        <w:t>Facebook</w:t>
      </w:r>
      <w:proofErr w:type="spellEnd"/>
      <w:r w:rsidRPr="004E3A2E">
        <w:rPr>
          <w:rStyle w:val="a5"/>
          <w:color w:val="161519"/>
          <w:sz w:val="28"/>
          <w:szCs w:val="28"/>
          <w:lang w:val="uk-UA"/>
        </w:rPr>
        <w:fldChar w:fldCharType="end"/>
      </w:r>
    </w:p>
    <w:p w14:paraId="3CE3316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один із однопартійців Герт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разом із «русофілом» Крісом Романом є співзасновником аналітичного центру «Євро-Русь». 24 лютого 2022 року, на початку повномасштабної війни проти України, </w:t>
      </w:r>
      <w:proofErr w:type="spellStart"/>
      <w:r w:rsidRPr="004E3A2E">
        <w:rPr>
          <w:rStyle w:val="oypena"/>
          <w:color w:val="161519"/>
          <w:sz w:val="28"/>
          <w:szCs w:val="28"/>
          <w:lang w:val="uk-UA"/>
        </w:rPr>
        <w:t>Верекем</w:t>
      </w:r>
      <w:proofErr w:type="spellEnd"/>
      <w:r w:rsidRPr="004E3A2E">
        <w:rPr>
          <w:rStyle w:val="oypena"/>
          <w:color w:val="161519"/>
          <w:sz w:val="28"/>
          <w:szCs w:val="28"/>
          <w:lang w:val="uk-UA"/>
        </w:rPr>
        <w:t xml:space="preserve"> опублікував </w:t>
      </w:r>
      <w:r w:rsidRPr="004E3A2E">
        <w:rPr>
          <w:rStyle w:val="oypena"/>
          <w:color w:val="161519"/>
          <w:sz w:val="28"/>
          <w:szCs w:val="28"/>
          <w:lang w:val="uk-UA"/>
        </w:rPr>
        <w:lastRenderedPageBreak/>
        <w:t xml:space="preserve">на своїй сторінці у </w:t>
      </w:r>
      <w:proofErr w:type="spellStart"/>
      <w:r w:rsidRPr="004E3A2E">
        <w:rPr>
          <w:rStyle w:val="oypena"/>
          <w:color w:val="161519"/>
          <w:sz w:val="28"/>
          <w:szCs w:val="28"/>
          <w:lang w:val="uk-UA"/>
        </w:rPr>
        <w:t>Facebook</w:t>
      </w:r>
      <w:proofErr w:type="spellEnd"/>
      <w:r w:rsidRPr="004E3A2E">
        <w:rPr>
          <w:rStyle w:val="oypena"/>
          <w:color w:val="161519"/>
          <w:sz w:val="28"/>
          <w:szCs w:val="28"/>
          <w:lang w:val="uk-UA"/>
        </w:rPr>
        <w:t xml:space="preserve"> фото з підписом «Разом ми непереможні», натякаючи на підтримку російської армії.  [32, </w:t>
      </w:r>
      <w:hyperlink r:id="rId23" w:tgtFrame="_blank" w:history="1">
        <w:r w:rsidRPr="004E3A2E">
          <w:rPr>
            <w:rStyle w:val="a3"/>
            <w:rFonts w:eastAsiaTheme="majorEastAsia"/>
            <w:color w:val="DF0CB9"/>
            <w:sz w:val="28"/>
            <w:szCs w:val="28"/>
            <w:lang w:val="uk-UA"/>
          </w:rPr>
          <w:t>7sur7 </w:t>
        </w:r>
      </w:hyperlink>
      <w:r w:rsidRPr="004E3A2E">
        <w:rPr>
          <w:rStyle w:val="oypena"/>
          <w:color w:val="161519"/>
          <w:sz w:val="28"/>
          <w:szCs w:val="28"/>
          <w:lang w:val="uk-UA"/>
        </w:rPr>
        <w:t>]</w:t>
      </w:r>
    </w:p>
    <w:p w14:paraId="72EA577D"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Люк Мішель і Партія національно-європейського співтовариства (</w:t>
      </w:r>
      <w:proofErr w:type="spellStart"/>
      <w:r w:rsidRPr="004E3A2E">
        <w:rPr>
          <w:color w:val="111013"/>
          <w:spacing w:val="-11"/>
          <w:sz w:val="28"/>
          <w:szCs w:val="28"/>
          <w:lang w:val="uk-UA"/>
        </w:rPr>
        <w:t>Parti</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Communautaire</w:t>
      </w:r>
      <w:proofErr w:type="spellEnd"/>
      <w:r w:rsidRPr="004E3A2E">
        <w:rPr>
          <w:color w:val="111013"/>
          <w:spacing w:val="-11"/>
          <w:sz w:val="28"/>
          <w:szCs w:val="28"/>
          <w:lang w:val="uk-UA"/>
        </w:rPr>
        <w:t xml:space="preserve"> </w:t>
      </w:r>
      <w:proofErr w:type="spellStart"/>
      <w:r w:rsidRPr="004E3A2E">
        <w:rPr>
          <w:color w:val="111013"/>
          <w:spacing w:val="-11"/>
          <w:sz w:val="28"/>
          <w:szCs w:val="28"/>
          <w:lang w:val="uk-UA"/>
        </w:rPr>
        <w:t>National-Européen</w:t>
      </w:r>
      <w:proofErr w:type="spellEnd"/>
      <w:r w:rsidRPr="004E3A2E">
        <w:rPr>
          <w:color w:val="111013"/>
          <w:spacing w:val="-11"/>
          <w:sz w:val="28"/>
          <w:szCs w:val="28"/>
          <w:lang w:val="uk-UA"/>
        </w:rPr>
        <w:t>, PCN)</w:t>
      </w:r>
    </w:p>
    <w:p w14:paraId="232B3CEA"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Партія національно-європейської спільноти (PCN), заснована в 1984 році Люком Мішелем у Бельгії, є прикладом націонал-більшовицької </w:t>
      </w:r>
      <w:proofErr w:type="spellStart"/>
      <w:r w:rsidRPr="004E3A2E">
        <w:rPr>
          <w:color w:val="161519"/>
          <w:sz w:val="28"/>
          <w:szCs w:val="28"/>
          <w:lang w:val="uk-UA"/>
        </w:rPr>
        <w:t>мікроорганізації</w:t>
      </w:r>
      <w:proofErr w:type="spellEnd"/>
      <w:r w:rsidRPr="004E3A2E">
        <w:rPr>
          <w:color w:val="161519"/>
          <w:sz w:val="28"/>
          <w:szCs w:val="28"/>
          <w:lang w:val="uk-UA"/>
        </w:rPr>
        <w:t>, яка прагне створити єдину європейську державу, що простягається від Росії до Атлантики. Ця партія відома своїми тісними зв'язками з Росією та активною участю в міжнародних політичних заходах, які просувають російські інтереси.</w:t>
      </w:r>
    </w:p>
    <w:p w14:paraId="4CCCA311"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Ідеологічна основа та політичні зв'язки</w:t>
      </w:r>
    </w:p>
    <w:p w14:paraId="619896A5"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Хоча PCN не здобула значного впливу на внутрішньополітичній арені Бельгії чи Франції, вона знайшла своє місце в ідеологічних і геополітичних кампаніях, орієнтованих на Росію. Люк Мішель, засновник і лідер партії, відомий своїми проросійськими поглядами та активною участю в моніторингу референдумів і виборів, які Росія використовує для легітимізації своїх дій на міжнародній арені, зокрема в Криму.</w:t>
      </w:r>
    </w:p>
    <w:p w14:paraId="35D81F1E"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Співпраця з російськими організаціями</w:t>
      </w:r>
    </w:p>
    <w:p w14:paraId="3F2EA04F"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Люк Мішель тісно співпрацював з російським молодіжним рухом «Наші» і відвідував їхні табори, наприклад </w:t>
      </w:r>
      <w:proofErr w:type="spellStart"/>
      <w:r w:rsidRPr="004E3A2E">
        <w:rPr>
          <w:color w:val="161519"/>
          <w:sz w:val="28"/>
          <w:szCs w:val="28"/>
          <w:lang w:val="uk-UA"/>
        </w:rPr>
        <w:t>Селігер</w:t>
      </w:r>
      <w:proofErr w:type="spellEnd"/>
      <w:r w:rsidRPr="004E3A2E">
        <w:rPr>
          <w:color w:val="161519"/>
          <w:sz w:val="28"/>
          <w:szCs w:val="28"/>
          <w:lang w:val="uk-UA"/>
        </w:rPr>
        <w:t>, де підтримував політичні ініціативи Кремля. Це підкреслює його роль у культурних та ідеологічних обмінах, спрямованих на підтримку зовнішньої політики Росії.</w:t>
      </w:r>
    </w:p>
    <w:p w14:paraId="7AC8CB71"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Легітимізація дій Росії</w:t>
      </w:r>
    </w:p>
    <w:p w14:paraId="0431989A"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Однією з найзначніших ролей Мішеля був моніторинг фейкових референдумів у Криму. Російські державні ЗМІ представили його як спостерігача ОБСЄ, незважаючи на те, що організація не бере участі в цьому процесі. Це стало частиною ширшої російської стратегії використання західних «маріонеток» для легітимізації своїх політичних дій.</w:t>
      </w:r>
    </w:p>
    <w:p w14:paraId="7DB80ACF" w14:textId="366CAF11"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lastRenderedPageBreak/>
        <w:drawing>
          <wp:inline distT="0" distB="0" distL="0" distR="0" wp14:anchorId="776ECB9B" wp14:editId="3790507D">
            <wp:extent cx="5940425" cy="4808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808220"/>
                    </a:xfrm>
                    <a:prstGeom prst="rect">
                      <a:avLst/>
                    </a:prstGeom>
                    <a:noFill/>
                    <a:ln>
                      <a:noFill/>
                    </a:ln>
                  </pic:spPr>
                </pic:pic>
              </a:graphicData>
            </a:graphic>
          </wp:inline>
        </w:drawing>
      </w:r>
    </w:p>
    <w:p w14:paraId="18839040"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Інтернет мережа «</w:t>
      </w:r>
      <w:proofErr w:type="spellStart"/>
      <w:r w:rsidRPr="004E3A2E">
        <w:rPr>
          <w:rFonts w:ascii="Times New Roman" w:hAnsi="Times New Roman" w:cs="Times New Roman"/>
          <w:color w:val="111013"/>
          <w:spacing w:val="-8"/>
          <w:sz w:val="28"/>
          <w:szCs w:val="28"/>
          <w:lang w:val="uk-UA"/>
        </w:rPr>
        <w:t>Руссосфера</w:t>
      </w:r>
      <w:proofErr w:type="spellEnd"/>
      <w:r w:rsidRPr="004E3A2E">
        <w:rPr>
          <w:rFonts w:ascii="Times New Roman" w:hAnsi="Times New Roman" w:cs="Times New Roman"/>
          <w:color w:val="111013"/>
          <w:spacing w:val="-8"/>
          <w:sz w:val="28"/>
          <w:szCs w:val="28"/>
          <w:lang w:val="uk-UA"/>
        </w:rPr>
        <w:t>»</w:t>
      </w:r>
    </w:p>
    <w:p w14:paraId="0A41B434"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Мішель також очолює «</w:t>
      </w:r>
      <w:proofErr w:type="spellStart"/>
      <w:r w:rsidRPr="004E3A2E">
        <w:rPr>
          <w:color w:val="161519"/>
          <w:sz w:val="28"/>
          <w:szCs w:val="28"/>
          <w:lang w:val="uk-UA"/>
        </w:rPr>
        <w:t>Руссосферу</w:t>
      </w:r>
      <w:proofErr w:type="spellEnd"/>
      <w:r w:rsidRPr="004E3A2E">
        <w:rPr>
          <w:color w:val="161519"/>
          <w:sz w:val="28"/>
          <w:szCs w:val="28"/>
          <w:lang w:val="uk-UA"/>
        </w:rPr>
        <w:t>», пропагандистську мережу, що активно працює в соціальних мережах і спрямована на захист російських інтересів. Ця мережа була запущена ще до повномасштабного російського вторгнення в Україну та швидко набула популярності, зібравши тисячі передплатників. Він діє для захисту російських інтересів у соціальних мережах, які перебувають під санкціями, і використовується для поширення дезінформації.</w:t>
      </w:r>
    </w:p>
    <w:p w14:paraId="15AAF746"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Заключні зауваження</w:t>
      </w:r>
    </w:p>
    <w:p w14:paraId="5ADCFDB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Діяльність Партії національно-європейської спільноти та її лідера Люка Мішеля чітко демонструє змішування політичної ідеології з геополітичними амбіціями. Хоча партія може здаватися маргінальною на внутрішньому фронті, її міжнародна діяльність і зв’язки з Росією відіграють значну роль у допомозі російському уряду та збереженні його впливу в Європі.</w:t>
      </w:r>
    </w:p>
    <w:p w14:paraId="6AFF162C"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 xml:space="preserve">Жан-П'єр </w:t>
      </w:r>
      <w:proofErr w:type="spellStart"/>
      <w:r w:rsidRPr="004E3A2E">
        <w:rPr>
          <w:rFonts w:ascii="Times New Roman" w:hAnsi="Times New Roman" w:cs="Times New Roman"/>
          <w:b/>
          <w:bCs/>
          <w:color w:val="111013"/>
          <w:spacing w:val="-8"/>
          <w:sz w:val="28"/>
          <w:szCs w:val="28"/>
          <w:lang w:val="uk-UA"/>
        </w:rPr>
        <w:t>Вандерсміссен</w:t>
      </w:r>
      <w:proofErr w:type="spellEnd"/>
      <w:r w:rsidRPr="004E3A2E">
        <w:rPr>
          <w:rFonts w:ascii="Times New Roman" w:hAnsi="Times New Roman" w:cs="Times New Roman"/>
          <w:b/>
          <w:bCs/>
          <w:color w:val="111013"/>
          <w:spacing w:val="-8"/>
          <w:sz w:val="28"/>
          <w:szCs w:val="28"/>
          <w:lang w:val="uk-UA"/>
        </w:rPr>
        <w:t>: співзасновник і діяльність</w:t>
      </w:r>
    </w:p>
    <w:p w14:paraId="57028002"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Жан-П’єр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є ключовою фігурою в контексті </w:t>
      </w:r>
      <w:proofErr w:type="spellStart"/>
      <w:r w:rsidRPr="004E3A2E">
        <w:rPr>
          <w:color w:val="161519"/>
          <w:sz w:val="28"/>
          <w:szCs w:val="28"/>
          <w:lang w:val="uk-UA"/>
        </w:rPr>
        <w:t>зв’язків</w:t>
      </w:r>
      <w:proofErr w:type="spellEnd"/>
      <w:r w:rsidRPr="004E3A2E">
        <w:rPr>
          <w:color w:val="161519"/>
          <w:sz w:val="28"/>
          <w:szCs w:val="28"/>
          <w:lang w:val="uk-UA"/>
        </w:rPr>
        <w:t xml:space="preserve"> Партії національно-європейського співтовариства з Росією через його роль в Євразійській обсерваторії з питань демократії та виборів (EODE). EODE є </w:t>
      </w:r>
      <w:r w:rsidRPr="004E3A2E">
        <w:rPr>
          <w:color w:val="161519"/>
          <w:sz w:val="28"/>
          <w:szCs w:val="28"/>
          <w:lang w:val="uk-UA"/>
        </w:rPr>
        <w:lastRenderedPageBreak/>
        <w:t>однією з організацій, залучених до легітимізації сумнівних процесів виборів і референдумів, організованих або підтримуваних Росією, зокрема на спірних територіях, таких як Крим і регіони на сході України.</w:t>
      </w:r>
    </w:p>
    <w:p w14:paraId="15F5A778"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Fonts w:ascii="Times New Roman" w:hAnsi="Times New Roman" w:cs="Times New Roman"/>
          <w:color w:val="111013"/>
          <w:spacing w:val="-8"/>
          <w:sz w:val="28"/>
          <w:szCs w:val="28"/>
          <w:lang w:val="uk-UA"/>
        </w:rPr>
        <w:t>Роль в Євразійській обсерваторії</w:t>
      </w:r>
    </w:p>
    <w:p w14:paraId="0C2658C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Як співзасновник EODE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бере участь в організації спостережних місій, які часто фінансуються з російських джерел. Ці місії зазвичай спрямовані на підтримку </w:t>
      </w:r>
      <w:proofErr w:type="spellStart"/>
      <w:r w:rsidRPr="004E3A2E">
        <w:rPr>
          <w:color w:val="161519"/>
          <w:sz w:val="28"/>
          <w:szCs w:val="28"/>
          <w:lang w:val="uk-UA"/>
        </w:rPr>
        <w:t>наративів</w:t>
      </w:r>
      <w:proofErr w:type="spellEnd"/>
      <w:r w:rsidRPr="004E3A2E">
        <w:rPr>
          <w:color w:val="161519"/>
          <w:sz w:val="28"/>
          <w:szCs w:val="28"/>
          <w:lang w:val="uk-UA"/>
        </w:rPr>
        <w:t>, сприятливих для Росії, стверджуючи «прозорість» і «демократичність» виборчих процесів, які міжнародна спільнота часто вважає сфабрикованими або несправедливими.</w:t>
      </w:r>
    </w:p>
    <w:p w14:paraId="36295869"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Співпраця з неонацистськими елементами</w:t>
      </w:r>
    </w:p>
    <w:p w14:paraId="6B3186DD"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Зв'язки </w:t>
      </w:r>
      <w:proofErr w:type="spellStart"/>
      <w:r w:rsidRPr="004E3A2E">
        <w:rPr>
          <w:color w:val="161519"/>
          <w:sz w:val="28"/>
          <w:szCs w:val="28"/>
          <w:lang w:val="uk-UA"/>
        </w:rPr>
        <w:t>Вандерсміссена</w:t>
      </w:r>
      <w:proofErr w:type="spellEnd"/>
      <w:r w:rsidRPr="004E3A2E">
        <w:rPr>
          <w:color w:val="161519"/>
          <w:sz w:val="28"/>
          <w:szCs w:val="28"/>
          <w:lang w:val="uk-UA"/>
        </w:rPr>
        <w:t xml:space="preserve"> з неонацистськими діячами, такими як Жан-Франсуа </w:t>
      </w:r>
      <w:proofErr w:type="spellStart"/>
      <w:r w:rsidRPr="004E3A2E">
        <w:rPr>
          <w:color w:val="161519"/>
          <w:sz w:val="28"/>
          <w:szCs w:val="28"/>
          <w:lang w:val="uk-UA"/>
        </w:rPr>
        <w:t>Тіріар</w:t>
      </w:r>
      <w:proofErr w:type="spellEnd"/>
      <w:r w:rsidRPr="004E3A2E">
        <w:rPr>
          <w:color w:val="161519"/>
          <w:sz w:val="28"/>
          <w:szCs w:val="28"/>
          <w:lang w:val="uk-UA"/>
        </w:rPr>
        <w:t>, ще більше підкреслюють екстремістську ідеологічну основу його діяльності. Це також демонструє змішування радикального правого екстремізму з проросійською геополітичною стратегією, створюючи сумнівні альянси на міжнародній арені.</w:t>
      </w:r>
    </w:p>
    <w:p w14:paraId="660FBA81" w14:textId="77777777" w:rsidR="004E3A2E" w:rsidRPr="004E3A2E" w:rsidRDefault="004E3A2E" w:rsidP="004E3A2E">
      <w:pPr>
        <w:pStyle w:val="3"/>
        <w:shd w:val="clear" w:color="auto" w:fill="FFFFFF"/>
        <w:ind w:firstLine="284"/>
        <w:jc w:val="both"/>
        <w:rPr>
          <w:rFonts w:ascii="Times New Roman" w:hAnsi="Times New Roman" w:cs="Times New Roman"/>
          <w:b/>
          <w:bCs/>
          <w:color w:val="111013"/>
          <w:spacing w:val="-8"/>
          <w:sz w:val="28"/>
          <w:szCs w:val="28"/>
          <w:lang w:val="uk-UA"/>
        </w:rPr>
      </w:pPr>
      <w:r w:rsidRPr="004E3A2E">
        <w:rPr>
          <w:rFonts w:ascii="Times New Roman" w:hAnsi="Times New Roman" w:cs="Times New Roman"/>
          <w:b/>
          <w:bCs/>
          <w:color w:val="111013"/>
          <w:spacing w:val="-8"/>
          <w:sz w:val="28"/>
          <w:szCs w:val="28"/>
          <w:lang w:val="uk-UA"/>
        </w:rPr>
        <w:t>Загальний вплив</w:t>
      </w:r>
    </w:p>
    <w:p w14:paraId="0472C833"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color w:val="161519"/>
          <w:sz w:val="28"/>
          <w:szCs w:val="28"/>
          <w:lang w:val="uk-UA"/>
        </w:rPr>
        <w:t xml:space="preserve">Діяльність таких діячів, як Люк Мішель і Жан-П’єр </w:t>
      </w:r>
      <w:proofErr w:type="spellStart"/>
      <w:r w:rsidRPr="004E3A2E">
        <w:rPr>
          <w:color w:val="161519"/>
          <w:sz w:val="28"/>
          <w:szCs w:val="28"/>
          <w:lang w:val="uk-UA"/>
        </w:rPr>
        <w:t>Вандерсміссен</w:t>
      </w:r>
      <w:proofErr w:type="spellEnd"/>
      <w:r w:rsidRPr="004E3A2E">
        <w:rPr>
          <w:color w:val="161519"/>
          <w:sz w:val="28"/>
          <w:szCs w:val="28"/>
          <w:lang w:val="uk-UA"/>
        </w:rPr>
        <w:t xml:space="preserve"> у Партії національно-європейської спільноти, показує, як маргінальні політичні групи можуть використовувати міжнародні кризи та конфлікти для зміцнення та поширення своїх ідеологій. Їхні дії допомагають Росії утримувати свій міжнародний вплив і намагатися дестабілізувати політичний ландшафт за межами своїх кордонів.</w:t>
      </w:r>
    </w:p>
    <w:p w14:paraId="4276FE21"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Суперечливі зв’язки Бельгійської робітничої партії з Росією</w:t>
      </w:r>
    </w:p>
    <w:p w14:paraId="6A001B44" w14:textId="77777777"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Бельгійська робітнича партія, відома як </w:t>
      </w:r>
      <w:proofErr w:type="spellStart"/>
      <w:r w:rsidRPr="004E3A2E">
        <w:rPr>
          <w:rStyle w:val="oypena"/>
          <w:color w:val="161519"/>
          <w:sz w:val="28"/>
          <w:szCs w:val="28"/>
          <w:lang w:val="uk-UA"/>
        </w:rPr>
        <w:t>Partij</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van</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Arbeid</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van</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België</w:t>
      </w:r>
      <w:proofErr w:type="spellEnd"/>
      <w:r w:rsidRPr="004E3A2E">
        <w:rPr>
          <w:rStyle w:val="oypena"/>
          <w:color w:val="161519"/>
          <w:sz w:val="28"/>
          <w:szCs w:val="28"/>
          <w:lang w:val="uk-UA"/>
        </w:rPr>
        <w:t xml:space="preserve"> (PVDA) (</w:t>
      </w:r>
      <w:proofErr w:type="spellStart"/>
      <w:r w:rsidRPr="004E3A2E">
        <w:rPr>
          <w:rStyle w:val="oypena"/>
          <w:color w:val="161519"/>
          <w:sz w:val="28"/>
          <w:szCs w:val="28"/>
          <w:lang w:val="uk-UA"/>
        </w:rPr>
        <w:t>фр</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Parti</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du</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Travail</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de</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Belgique</w:t>
      </w:r>
      <w:proofErr w:type="spellEnd"/>
      <w:r w:rsidRPr="004E3A2E">
        <w:rPr>
          <w:rStyle w:val="oypena"/>
          <w:color w:val="161519"/>
          <w:sz w:val="28"/>
          <w:szCs w:val="28"/>
          <w:lang w:val="uk-UA"/>
        </w:rPr>
        <w:t>, PTB), часто представляла себе захисником робітничого класу, твердо виступаючи проти ринкового капіталізму та виступаючи за соціалістичний ідеали. Однак нещодавні розслідування виявили тривожні зв’язки між PVDA та російськими інтересами, які вимагають уваги фламандських виборців. Ця стаття заглиблюється в докази приналежності PVDA та її небайдужу позицію щодо важливих міжнародних питань.</w:t>
      </w:r>
    </w:p>
    <w:p w14:paraId="2122F36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Робітнича партія Бельгії — ультраліва, марксистська та соціалістична політична партія Бельгії. Це єдина бельгійська партія, представлена ​​в парламенті, яка є повністю національною партією. Партія утрималася від голосування щодо засудження російського вторгнення в Україну в Палаті представників у 2022 році.</w:t>
      </w:r>
    </w:p>
    <w:p w14:paraId="54E02E8D"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lastRenderedPageBreak/>
        <w:t>У своїй соціально-економічній програмі ПВДА часто з ностальгією повертається до радянського комунізму, наголошуючи на повазі до робітничого класу та відмові від ринкового капіталізму.</w:t>
      </w:r>
    </w:p>
    <w:p w14:paraId="3766AE4A"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Інформація</w:t>
      </w:r>
    </w:p>
    <w:p w14:paraId="7939294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Руді </w:t>
      </w:r>
      <w:proofErr w:type="spellStart"/>
      <w:r w:rsidRPr="004E3A2E">
        <w:rPr>
          <w:rStyle w:val="oypena"/>
          <w:color w:val="161519"/>
          <w:sz w:val="28"/>
          <w:szCs w:val="28"/>
          <w:lang w:val="uk-UA"/>
        </w:rPr>
        <w:t>Кеннес</w:t>
      </w:r>
      <w:proofErr w:type="spellEnd"/>
      <w:r w:rsidRPr="004E3A2E">
        <w:rPr>
          <w:rStyle w:val="oypena"/>
          <w:color w:val="161519"/>
          <w:sz w:val="28"/>
          <w:szCs w:val="28"/>
          <w:lang w:val="uk-UA"/>
        </w:rPr>
        <w:t xml:space="preserve"> є провідним кандидатом від PVDA на майбутніх виборах до Європейського парламенту. Він був одним із провідних представників профспілок на колишньому заводі </w:t>
      </w:r>
      <w:proofErr w:type="spellStart"/>
      <w:r w:rsidRPr="004E3A2E">
        <w:rPr>
          <w:rStyle w:val="oypena"/>
          <w:color w:val="161519"/>
          <w:sz w:val="28"/>
          <w:szCs w:val="28"/>
          <w:lang w:val="uk-UA"/>
        </w:rPr>
        <w:t>Opel</w:t>
      </w:r>
      <w:proofErr w:type="spellEnd"/>
      <w:r w:rsidRPr="004E3A2E">
        <w:rPr>
          <w:rStyle w:val="oypena"/>
          <w:color w:val="161519"/>
          <w:sz w:val="28"/>
          <w:szCs w:val="28"/>
          <w:lang w:val="uk-UA"/>
        </w:rPr>
        <w:t xml:space="preserve">/GM в Антверпені та служив у місцевій раді </w:t>
      </w:r>
      <w:proofErr w:type="spellStart"/>
      <w:r w:rsidRPr="004E3A2E">
        <w:rPr>
          <w:rStyle w:val="oypena"/>
          <w:color w:val="161519"/>
          <w:sz w:val="28"/>
          <w:szCs w:val="28"/>
          <w:lang w:val="uk-UA"/>
        </w:rPr>
        <w:t>Віллебрука</w:t>
      </w:r>
      <w:proofErr w:type="spellEnd"/>
      <w:r w:rsidRPr="004E3A2E">
        <w:rPr>
          <w:rStyle w:val="oypena"/>
          <w:color w:val="161519"/>
          <w:sz w:val="28"/>
          <w:szCs w:val="28"/>
          <w:lang w:val="uk-UA"/>
        </w:rPr>
        <w:t>.</w:t>
      </w:r>
    </w:p>
    <w:p w14:paraId="20F1147C"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Ухильна позиція PVDA щодо російського вторгнення в Україну</w:t>
      </w:r>
    </w:p>
    <w:p w14:paraId="5BAB9969"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Одним із найяскравіших ознак проблемної позиції PVDA є її позиція щодо вторгнення Росії в Україну. Незважаючи на офіційну позицію партії, що засуджує вторгнення та критикує режим Путіна, PVDA неодноразово утримувався або голосував проти заходів на підтримку України в різних парламентах. Наприклад, під час пленарного засідання у фламандському парламенті 24 лютого 2022 року член PVDA Кім де Вітте розкритикував підтримку України Заходом і НАТО, навіть згадавши Джона </w:t>
      </w:r>
      <w:proofErr w:type="spellStart"/>
      <w:r w:rsidRPr="004E3A2E">
        <w:rPr>
          <w:rStyle w:val="oypena"/>
          <w:color w:val="161519"/>
          <w:sz w:val="28"/>
          <w:szCs w:val="28"/>
          <w:lang w:val="uk-UA"/>
        </w:rPr>
        <w:t>Міршаймера</w:t>
      </w:r>
      <w:proofErr w:type="spellEnd"/>
      <w:r w:rsidRPr="004E3A2E">
        <w:rPr>
          <w:rStyle w:val="oypena"/>
          <w:color w:val="161519"/>
          <w:sz w:val="28"/>
          <w:szCs w:val="28"/>
          <w:lang w:val="uk-UA"/>
        </w:rPr>
        <w:t xml:space="preserve">, професора, відомого своїми проросійськими </w:t>
      </w:r>
      <w:proofErr w:type="spellStart"/>
      <w:r w:rsidRPr="004E3A2E">
        <w:rPr>
          <w:rStyle w:val="oypena"/>
          <w:color w:val="161519"/>
          <w:sz w:val="28"/>
          <w:szCs w:val="28"/>
          <w:lang w:val="uk-UA"/>
        </w:rPr>
        <w:t>наративами</w:t>
      </w:r>
      <w:proofErr w:type="spellEnd"/>
      <w:r w:rsidRPr="004E3A2E">
        <w:rPr>
          <w:rStyle w:val="oypena"/>
          <w:color w:val="161519"/>
          <w:sz w:val="28"/>
          <w:szCs w:val="28"/>
          <w:lang w:val="uk-UA"/>
        </w:rPr>
        <w:t>.</w:t>
      </w:r>
    </w:p>
    <w:p w14:paraId="61292C1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у вересні 2023 року представник PVDA </w:t>
      </w:r>
      <w:proofErr w:type="spellStart"/>
      <w:r w:rsidRPr="004E3A2E">
        <w:rPr>
          <w:rStyle w:val="oypena"/>
          <w:color w:val="161519"/>
          <w:sz w:val="28"/>
          <w:szCs w:val="28"/>
          <w:lang w:val="uk-UA"/>
        </w:rPr>
        <w:t>Набіль</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Букілі</w:t>
      </w:r>
      <w:proofErr w:type="spellEnd"/>
      <w:r w:rsidRPr="004E3A2E">
        <w:rPr>
          <w:rStyle w:val="oypena"/>
          <w:color w:val="161519"/>
          <w:sz w:val="28"/>
          <w:szCs w:val="28"/>
          <w:lang w:val="uk-UA"/>
        </w:rPr>
        <w:t xml:space="preserve"> виступив проти постачання Україні винищувачів F-16, що узгоджується з </w:t>
      </w:r>
      <w:proofErr w:type="spellStart"/>
      <w:r w:rsidRPr="004E3A2E">
        <w:rPr>
          <w:rStyle w:val="oypena"/>
          <w:color w:val="161519"/>
          <w:sz w:val="28"/>
          <w:szCs w:val="28"/>
          <w:lang w:val="uk-UA"/>
        </w:rPr>
        <w:t>наративами</w:t>
      </w:r>
      <w:proofErr w:type="spellEnd"/>
      <w:r w:rsidRPr="004E3A2E">
        <w:rPr>
          <w:rStyle w:val="oypena"/>
          <w:color w:val="161519"/>
          <w:sz w:val="28"/>
          <w:szCs w:val="28"/>
          <w:lang w:val="uk-UA"/>
        </w:rPr>
        <w:t xml:space="preserve"> російської пропаганди про участь Заходу в конфлікті.</w:t>
      </w:r>
    </w:p>
    <w:p w14:paraId="038DF548" w14:textId="2D0B4DC6" w:rsidR="004E3A2E" w:rsidRPr="004E3A2E" w:rsidRDefault="004E3A2E" w:rsidP="004E3A2E">
      <w:pPr>
        <w:pStyle w:val="a4"/>
        <w:shd w:val="clear" w:color="auto" w:fill="FFFFFF"/>
        <w:spacing w:before="0" w:beforeAutospacing="0" w:after="324" w:afterAutospacing="0"/>
        <w:ind w:firstLine="284"/>
        <w:jc w:val="both"/>
        <w:rPr>
          <w:color w:val="161519"/>
          <w:sz w:val="28"/>
          <w:szCs w:val="28"/>
          <w:lang w:val="uk-UA"/>
        </w:rPr>
      </w:pPr>
      <w:r w:rsidRPr="004E3A2E">
        <w:rPr>
          <w:noProof/>
          <w:color w:val="161519"/>
          <w:sz w:val="28"/>
          <w:szCs w:val="28"/>
          <w:lang w:val="en-US" w:eastAsia="en-US"/>
        </w:rPr>
        <w:lastRenderedPageBreak/>
        <w:drawing>
          <wp:inline distT="0" distB="0" distL="0" distR="0" wp14:anchorId="7085F935" wp14:editId="4CF9FA7C">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78078D17" w14:textId="77777777" w:rsidR="004E3A2E" w:rsidRPr="004E3A2E" w:rsidRDefault="007E6F89" w:rsidP="004E3A2E">
      <w:pPr>
        <w:pStyle w:val="a4"/>
        <w:shd w:val="clear" w:color="auto" w:fill="FFFFFF"/>
        <w:spacing w:before="0" w:beforeAutospacing="0" w:after="324" w:afterAutospacing="0"/>
        <w:ind w:firstLine="284"/>
        <w:jc w:val="both"/>
        <w:rPr>
          <w:color w:val="161519"/>
          <w:sz w:val="28"/>
          <w:szCs w:val="28"/>
          <w:lang w:val="uk-UA"/>
        </w:rPr>
      </w:pPr>
      <w:hyperlink r:id="rId26" w:tgtFrame="_blank" w:history="1">
        <w:proofErr w:type="spellStart"/>
        <w:r w:rsidR="004E3A2E" w:rsidRPr="004E3A2E">
          <w:rPr>
            <w:rStyle w:val="a3"/>
            <w:rFonts w:eastAsiaTheme="majorEastAsia"/>
            <w:i/>
            <w:iCs/>
            <w:color w:val="DF0CB9"/>
            <w:sz w:val="28"/>
            <w:szCs w:val="28"/>
            <w:lang w:val="uk-UA"/>
          </w:rPr>
          <w:t>Френсіс</w:t>
        </w:r>
        <w:proofErr w:type="spellEnd"/>
        <w:r w:rsidR="004E3A2E" w:rsidRPr="004E3A2E">
          <w:rPr>
            <w:rStyle w:val="a3"/>
            <w:rFonts w:eastAsiaTheme="majorEastAsia"/>
            <w:i/>
            <w:iCs/>
            <w:color w:val="DF0CB9"/>
            <w:sz w:val="28"/>
            <w:szCs w:val="28"/>
            <w:lang w:val="uk-UA"/>
          </w:rPr>
          <w:t xml:space="preserve"> </w:t>
        </w:r>
        <w:proofErr w:type="spellStart"/>
        <w:r w:rsidR="004E3A2E" w:rsidRPr="004E3A2E">
          <w:rPr>
            <w:rStyle w:val="a3"/>
            <w:rFonts w:eastAsiaTheme="majorEastAsia"/>
            <w:i/>
            <w:iCs/>
            <w:color w:val="DF0CB9"/>
            <w:sz w:val="28"/>
            <w:szCs w:val="28"/>
            <w:lang w:val="uk-UA"/>
          </w:rPr>
          <w:t>Вюрц</w:t>
        </w:r>
        <w:proofErr w:type="spellEnd"/>
        <w:r w:rsidR="004E3A2E" w:rsidRPr="004E3A2E">
          <w:rPr>
            <w:rStyle w:val="a3"/>
            <w:rFonts w:eastAsiaTheme="majorEastAsia"/>
            <w:i/>
            <w:iCs/>
            <w:color w:val="DF0CB9"/>
            <w:sz w:val="28"/>
            <w:szCs w:val="28"/>
            <w:lang w:val="uk-UA"/>
          </w:rPr>
          <w:t> </w:t>
        </w:r>
      </w:hyperlink>
      <w:r w:rsidR="004E3A2E" w:rsidRPr="004E3A2E">
        <w:rPr>
          <w:rStyle w:val="oypena"/>
          <w:i/>
          <w:iCs/>
          <w:color w:val="161519"/>
          <w:sz w:val="28"/>
          <w:szCs w:val="28"/>
          <w:lang w:val="uk-UA"/>
        </w:rPr>
        <w:t>і </w:t>
      </w:r>
      <w:hyperlink r:id="rId27" w:tgtFrame="_blank" w:history="1">
        <w:r w:rsidR="004E3A2E" w:rsidRPr="004E3A2E">
          <w:rPr>
            <w:rStyle w:val="a3"/>
            <w:rFonts w:eastAsiaTheme="majorEastAsia"/>
            <w:i/>
            <w:iCs/>
            <w:color w:val="DF0CB9"/>
            <w:sz w:val="28"/>
            <w:szCs w:val="28"/>
            <w:lang w:val="uk-UA"/>
          </w:rPr>
          <w:t xml:space="preserve">Марк </w:t>
        </w:r>
        <w:proofErr w:type="spellStart"/>
        <w:r w:rsidR="004E3A2E" w:rsidRPr="004E3A2E">
          <w:rPr>
            <w:rStyle w:val="a3"/>
            <w:rFonts w:eastAsiaTheme="majorEastAsia"/>
            <w:i/>
            <w:iCs/>
            <w:color w:val="DF0CB9"/>
            <w:sz w:val="28"/>
            <w:szCs w:val="28"/>
            <w:lang w:val="uk-UA"/>
          </w:rPr>
          <w:t>Ботенга</w:t>
        </w:r>
        <w:proofErr w:type="spellEnd"/>
        <w:r w:rsidR="004E3A2E" w:rsidRPr="004E3A2E">
          <w:rPr>
            <w:rStyle w:val="a3"/>
            <w:rFonts w:eastAsiaTheme="majorEastAsia"/>
            <w:i/>
            <w:iCs/>
            <w:color w:val="DF0CB9"/>
            <w:sz w:val="28"/>
            <w:szCs w:val="28"/>
            <w:lang w:val="uk-UA"/>
          </w:rPr>
          <w:t> </w:t>
        </w:r>
      </w:hyperlink>
      <w:r w:rsidR="004E3A2E" w:rsidRPr="004E3A2E">
        <w:rPr>
          <w:rStyle w:val="oypena"/>
          <w:i/>
          <w:iCs/>
          <w:color w:val="161519"/>
          <w:sz w:val="28"/>
          <w:szCs w:val="28"/>
          <w:lang w:val="uk-UA"/>
        </w:rPr>
        <w:t xml:space="preserve">. </w:t>
      </w:r>
      <w:proofErr w:type="spellStart"/>
      <w:r w:rsidR="004E3A2E" w:rsidRPr="004E3A2E">
        <w:rPr>
          <w:rStyle w:val="oypena"/>
          <w:i/>
          <w:iCs/>
          <w:color w:val="161519"/>
          <w:sz w:val="28"/>
          <w:szCs w:val="28"/>
          <w:lang w:val="uk-UA"/>
        </w:rPr>
        <w:t>Facebook</w:t>
      </w:r>
      <w:proofErr w:type="spellEnd"/>
    </w:p>
    <w:p w14:paraId="54BCA590"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Зв'язки з  російськими організаціями</w:t>
      </w:r>
    </w:p>
    <w:p w14:paraId="6428690A"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Зв’язки PVDA виходять за межі парламентських голосувань. У 2019 році Марк </w:t>
      </w:r>
      <w:proofErr w:type="spellStart"/>
      <w:r w:rsidRPr="004E3A2E">
        <w:rPr>
          <w:rStyle w:val="oypena"/>
          <w:color w:val="161519"/>
          <w:sz w:val="28"/>
          <w:szCs w:val="28"/>
          <w:lang w:val="uk-UA"/>
        </w:rPr>
        <w:t>Ботенга</w:t>
      </w:r>
      <w:proofErr w:type="spellEnd"/>
      <w:r w:rsidRPr="004E3A2E">
        <w:rPr>
          <w:rStyle w:val="oypena"/>
          <w:color w:val="161519"/>
          <w:sz w:val="28"/>
          <w:szCs w:val="28"/>
          <w:lang w:val="uk-UA"/>
        </w:rPr>
        <w:t xml:space="preserve">, представник PVDA в Європейському парламенті, зустрівся з </w:t>
      </w:r>
      <w:r w:rsidRPr="004E3A2E">
        <w:rPr>
          <w:rStyle w:val="oypena"/>
          <w:color w:val="161519"/>
          <w:sz w:val="28"/>
          <w:szCs w:val="28"/>
          <w:lang w:val="uk-UA"/>
        </w:rPr>
        <w:lastRenderedPageBreak/>
        <w:t xml:space="preserve">Комуністичною партією Франції, зокрема з </w:t>
      </w:r>
      <w:proofErr w:type="spellStart"/>
      <w:r w:rsidRPr="004E3A2E">
        <w:rPr>
          <w:rStyle w:val="oypena"/>
          <w:color w:val="161519"/>
          <w:sz w:val="28"/>
          <w:szCs w:val="28"/>
          <w:lang w:val="uk-UA"/>
        </w:rPr>
        <w:t>Франсісом</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Вюрцем</w:t>
      </w:r>
      <w:proofErr w:type="spellEnd"/>
      <w:r w:rsidRPr="004E3A2E">
        <w:rPr>
          <w:rStyle w:val="oypena"/>
          <w:color w:val="161519"/>
          <w:sz w:val="28"/>
          <w:szCs w:val="28"/>
          <w:lang w:val="uk-UA"/>
        </w:rPr>
        <w:t xml:space="preserve">, активним учасником заходів, організованих російським «Товариством друзів </w:t>
      </w:r>
      <w:proofErr w:type="spellStart"/>
      <w:r w:rsidRPr="004E3A2E">
        <w:rPr>
          <w:rStyle w:val="oypena"/>
          <w:color w:val="161519"/>
          <w:sz w:val="28"/>
          <w:szCs w:val="28"/>
          <w:lang w:val="uk-UA"/>
        </w:rPr>
        <w:t>L'Humanité</w:t>
      </w:r>
      <w:proofErr w:type="spellEnd"/>
      <w:r w:rsidRPr="004E3A2E">
        <w:rPr>
          <w:rStyle w:val="oypena"/>
          <w:color w:val="161519"/>
          <w:sz w:val="28"/>
          <w:szCs w:val="28"/>
          <w:lang w:val="uk-UA"/>
        </w:rPr>
        <w:t>». Такі зустрічі свідчать про ідеологічне та потенційно оперативне узгодження з російськими інтересами.</w:t>
      </w:r>
    </w:p>
    <w:p w14:paraId="7D529BC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Чергові докази співпраці з’явилися в лютому 2023 року, коли лідери ПВДА зустрілися з Максимом </w:t>
      </w:r>
      <w:proofErr w:type="spellStart"/>
      <w:r w:rsidRPr="004E3A2E">
        <w:rPr>
          <w:rStyle w:val="oypena"/>
          <w:color w:val="161519"/>
          <w:sz w:val="28"/>
          <w:szCs w:val="28"/>
          <w:lang w:val="uk-UA"/>
        </w:rPr>
        <w:t>Гольдарбом</w:t>
      </w:r>
      <w:proofErr w:type="spellEnd"/>
      <w:r w:rsidRPr="004E3A2E">
        <w:rPr>
          <w:rStyle w:val="oypena"/>
          <w:color w:val="161519"/>
          <w:sz w:val="28"/>
          <w:szCs w:val="28"/>
          <w:lang w:val="uk-UA"/>
        </w:rPr>
        <w:t xml:space="preserve">, головою забороненої в Україні партії «Союз лівих сил – за новий соціалізм». Результатом цієї зустрічі в Брюсселі стала угода про співпрацю та досягнення цілей міжнародної ініціативи «Європа заради миру», співорганізатором якої є PVDA​. Участь українського діяча, якого підозрює СБУ (Служба безпеки України), підкреслює масштаб суперечливих </w:t>
      </w:r>
      <w:proofErr w:type="spellStart"/>
      <w:r w:rsidRPr="004E3A2E">
        <w:rPr>
          <w:rStyle w:val="oypena"/>
          <w:color w:val="161519"/>
          <w:sz w:val="28"/>
          <w:szCs w:val="28"/>
          <w:lang w:val="uk-UA"/>
        </w:rPr>
        <w:t>зв’язків</w:t>
      </w:r>
      <w:proofErr w:type="spellEnd"/>
      <w:r w:rsidRPr="004E3A2E">
        <w:rPr>
          <w:rStyle w:val="oypena"/>
          <w:color w:val="161519"/>
          <w:sz w:val="28"/>
          <w:szCs w:val="28"/>
          <w:lang w:val="uk-UA"/>
        </w:rPr>
        <w:t xml:space="preserve"> PVDA.</w:t>
      </w:r>
    </w:p>
    <w:p w14:paraId="652EA70F" w14:textId="77777777" w:rsidR="004E3A2E" w:rsidRPr="004E3A2E" w:rsidRDefault="004E3A2E" w:rsidP="004E3A2E">
      <w:pPr>
        <w:pStyle w:val="3"/>
        <w:shd w:val="clear" w:color="auto" w:fill="FFFFFF"/>
        <w:ind w:firstLine="284"/>
        <w:jc w:val="both"/>
        <w:rPr>
          <w:rFonts w:ascii="Times New Roman" w:hAnsi="Times New Roman" w:cs="Times New Roman"/>
          <w:color w:val="111013"/>
          <w:spacing w:val="-8"/>
          <w:sz w:val="28"/>
          <w:szCs w:val="28"/>
          <w:lang w:val="uk-UA"/>
        </w:rPr>
      </w:pPr>
      <w:r w:rsidRPr="004E3A2E">
        <w:rPr>
          <w:rStyle w:val="oypena"/>
          <w:rFonts w:ascii="Times New Roman" w:hAnsi="Times New Roman" w:cs="Times New Roman"/>
          <w:color w:val="111013"/>
          <w:spacing w:val="-8"/>
          <w:sz w:val="28"/>
          <w:szCs w:val="28"/>
          <w:lang w:val="uk-UA"/>
        </w:rPr>
        <w:t>Поширення російських  </w:t>
      </w:r>
      <w:proofErr w:type="spellStart"/>
      <w:r w:rsidRPr="004E3A2E">
        <w:rPr>
          <w:rStyle w:val="oypena"/>
          <w:rFonts w:ascii="Times New Roman" w:hAnsi="Times New Roman" w:cs="Times New Roman"/>
          <w:color w:val="111013"/>
          <w:spacing w:val="-8"/>
          <w:sz w:val="28"/>
          <w:szCs w:val="28"/>
          <w:lang w:val="uk-UA"/>
        </w:rPr>
        <w:t>наративів</w:t>
      </w:r>
      <w:proofErr w:type="spellEnd"/>
    </w:p>
    <w:p w14:paraId="49CBEA3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Риторика PVDA часто відображає російську пропаганду, зокрема щодо НАТО та впливу санкцій на Європу. </w:t>
      </w:r>
      <w:proofErr w:type="spellStart"/>
      <w:r w:rsidRPr="004E3A2E">
        <w:rPr>
          <w:rStyle w:val="oypena"/>
          <w:color w:val="161519"/>
          <w:sz w:val="28"/>
          <w:szCs w:val="28"/>
          <w:lang w:val="uk-UA"/>
        </w:rPr>
        <w:t>Йос</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Д'Газе</w:t>
      </w:r>
      <w:proofErr w:type="spellEnd"/>
      <w:r w:rsidRPr="004E3A2E">
        <w:rPr>
          <w:rStyle w:val="oypena"/>
          <w:color w:val="161519"/>
          <w:sz w:val="28"/>
          <w:szCs w:val="28"/>
          <w:lang w:val="uk-UA"/>
        </w:rPr>
        <w:t>, лідер PVDA у фламандському парламенті, публічно заявив, що антиросійські санкції завдають шкоди світовому робітничому класу, про що часто говорять російські державні ЗМІ.</w:t>
      </w:r>
    </w:p>
    <w:p w14:paraId="2EE49B1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Крім того, позиції ПВДА регулярно висвітлюються на російських пропагандистських платформах. Згадки про партію та її членів з’являються на таких каналах, як </w:t>
      </w:r>
      <w:proofErr w:type="spellStart"/>
      <w:r w:rsidRPr="004E3A2E">
        <w:rPr>
          <w:rStyle w:val="oypena"/>
          <w:color w:val="161519"/>
          <w:sz w:val="28"/>
          <w:szCs w:val="28"/>
          <w:lang w:val="uk-UA"/>
        </w:rPr>
        <w:t>Soloviev</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Live</w:t>
      </w:r>
      <w:proofErr w:type="spellEnd"/>
      <w:r w:rsidRPr="004E3A2E">
        <w:rPr>
          <w:rStyle w:val="oypena"/>
          <w:color w:val="161519"/>
          <w:sz w:val="28"/>
          <w:szCs w:val="28"/>
          <w:lang w:val="uk-UA"/>
        </w:rPr>
        <w:t xml:space="preserve"> і </w:t>
      </w:r>
      <w:proofErr w:type="spellStart"/>
      <w:r w:rsidRPr="004E3A2E">
        <w:rPr>
          <w:rStyle w:val="oypena"/>
          <w:color w:val="161519"/>
          <w:sz w:val="28"/>
          <w:szCs w:val="28"/>
          <w:lang w:val="uk-UA"/>
        </w:rPr>
        <w:t>Telegram</w:t>
      </w:r>
      <w:proofErr w:type="spellEnd"/>
      <w:r w:rsidRPr="004E3A2E">
        <w:rPr>
          <w:rStyle w:val="oypena"/>
          <w:color w:val="161519"/>
          <w:sz w:val="28"/>
          <w:szCs w:val="28"/>
          <w:lang w:val="uk-UA"/>
        </w:rPr>
        <w:t xml:space="preserve">-канал Олексія </w:t>
      </w:r>
      <w:proofErr w:type="spellStart"/>
      <w:r w:rsidRPr="004E3A2E">
        <w:rPr>
          <w:rStyle w:val="oypena"/>
          <w:color w:val="161519"/>
          <w:sz w:val="28"/>
          <w:szCs w:val="28"/>
          <w:lang w:val="uk-UA"/>
        </w:rPr>
        <w:t>Пушкова</w:t>
      </w:r>
      <w:proofErr w:type="spellEnd"/>
      <w:r w:rsidRPr="004E3A2E">
        <w:rPr>
          <w:rStyle w:val="oypena"/>
          <w:color w:val="161519"/>
          <w:sz w:val="28"/>
          <w:szCs w:val="28"/>
          <w:lang w:val="uk-UA"/>
        </w:rPr>
        <w:t xml:space="preserve">, підкріплюючи </w:t>
      </w:r>
      <w:proofErr w:type="spellStart"/>
      <w:r w:rsidRPr="004E3A2E">
        <w:rPr>
          <w:rStyle w:val="oypena"/>
          <w:color w:val="161519"/>
          <w:sz w:val="28"/>
          <w:szCs w:val="28"/>
          <w:lang w:val="uk-UA"/>
        </w:rPr>
        <w:t>наратив</w:t>
      </w:r>
      <w:proofErr w:type="spellEnd"/>
      <w:r w:rsidRPr="004E3A2E">
        <w:rPr>
          <w:rStyle w:val="oypena"/>
          <w:color w:val="161519"/>
          <w:sz w:val="28"/>
          <w:szCs w:val="28"/>
          <w:lang w:val="uk-UA"/>
        </w:rPr>
        <w:t xml:space="preserve"> про те, що PVDA є рупором російських інтересів у Бельгії.</w:t>
      </w:r>
    </w:p>
    <w:p w14:paraId="131F99A7" w14:textId="77777777" w:rsidR="004E3A2E" w:rsidRPr="004E3A2E" w:rsidRDefault="004E3A2E" w:rsidP="004E3A2E">
      <w:pPr>
        <w:pStyle w:val="1"/>
        <w:shd w:val="clear" w:color="auto" w:fill="FFFFFF"/>
        <w:spacing w:before="0" w:beforeAutospacing="0" w:after="0" w:afterAutospacing="0"/>
        <w:ind w:firstLine="284"/>
        <w:jc w:val="both"/>
        <w:rPr>
          <w:color w:val="111013"/>
          <w:spacing w:val="-11"/>
          <w:sz w:val="28"/>
          <w:szCs w:val="28"/>
          <w:lang w:val="uk-UA"/>
        </w:rPr>
      </w:pPr>
      <w:r w:rsidRPr="004E3A2E">
        <w:rPr>
          <w:color w:val="111013"/>
          <w:spacing w:val="-11"/>
          <w:sz w:val="28"/>
          <w:szCs w:val="28"/>
          <w:lang w:val="uk-UA"/>
        </w:rPr>
        <w:t>Післямова</w:t>
      </w:r>
    </w:p>
    <w:p w14:paraId="3E5667A5"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Перевірка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і Робітничої партії Бельгії (PVDA) виявила значне занепокоєння щодо їх узгодження з іноземними інтересами, зокрема з Росією.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xml:space="preserve">, що вийшов із суперечливого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Blok</w:t>
      </w:r>
      <w:proofErr w:type="spellEnd"/>
      <w:r w:rsidRPr="004E3A2E">
        <w:rPr>
          <w:rStyle w:val="oypena"/>
          <w:color w:val="161519"/>
          <w:sz w:val="28"/>
          <w:szCs w:val="28"/>
          <w:lang w:val="uk-UA"/>
        </w:rPr>
        <w:t xml:space="preserve">, зберіг свою націоналістичну програму, водночас демонструючи тривожну модель підтримки дій Росії, включаючи анексію Криму та вторгнення в Україну. Такі відомі члени, як Філіп </w:t>
      </w:r>
      <w:proofErr w:type="spellStart"/>
      <w:r w:rsidRPr="004E3A2E">
        <w:rPr>
          <w:rStyle w:val="oypena"/>
          <w:color w:val="161519"/>
          <w:sz w:val="28"/>
          <w:szCs w:val="28"/>
          <w:lang w:val="uk-UA"/>
        </w:rPr>
        <w:t>Девінтер</w:t>
      </w:r>
      <w:proofErr w:type="spellEnd"/>
      <w:r w:rsidRPr="004E3A2E">
        <w:rPr>
          <w:rStyle w:val="oypena"/>
          <w:color w:val="161519"/>
          <w:sz w:val="28"/>
          <w:szCs w:val="28"/>
          <w:lang w:val="uk-UA"/>
        </w:rPr>
        <w:t xml:space="preserve"> і </w:t>
      </w:r>
      <w:proofErr w:type="spellStart"/>
      <w:r w:rsidRPr="004E3A2E">
        <w:rPr>
          <w:rStyle w:val="oypena"/>
          <w:color w:val="161519"/>
          <w:sz w:val="28"/>
          <w:szCs w:val="28"/>
          <w:lang w:val="uk-UA"/>
        </w:rPr>
        <w:t>Френк</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Крейелман</w:t>
      </w:r>
      <w:proofErr w:type="spellEnd"/>
      <w:r w:rsidRPr="004E3A2E">
        <w:rPr>
          <w:rStyle w:val="oypena"/>
          <w:color w:val="161519"/>
          <w:sz w:val="28"/>
          <w:szCs w:val="28"/>
          <w:lang w:val="uk-UA"/>
        </w:rPr>
        <w:t>, брали участь у проросійській діяльності, що ще більше підкреслює суперечливу міжнародну позицію партії.</w:t>
      </w:r>
    </w:p>
    <w:p w14:paraId="13D305D4"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Подібним чином те, що PVDA утрималася під час ключових голосувань із засудженням вторгнення Росії в Україну та її </w:t>
      </w:r>
      <w:proofErr w:type="spellStart"/>
      <w:r w:rsidRPr="004E3A2E">
        <w:rPr>
          <w:rStyle w:val="oypena"/>
          <w:color w:val="161519"/>
          <w:sz w:val="28"/>
          <w:szCs w:val="28"/>
          <w:lang w:val="uk-UA"/>
        </w:rPr>
        <w:t>зв’язків</w:t>
      </w:r>
      <w:proofErr w:type="spellEnd"/>
      <w:r w:rsidRPr="004E3A2E">
        <w:rPr>
          <w:rStyle w:val="oypena"/>
          <w:color w:val="161519"/>
          <w:sz w:val="28"/>
          <w:szCs w:val="28"/>
          <w:lang w:val="uk-UA"/>
        </w:rPr>
        <w:t xml:space="preserve"> з афілійованими з Росією організаціями, викликає тривогу. Риторика партії часто відображає російську пропаганду, підриваючи цілісність бельгійської політики. Такі лідери, як Марк </w:t>
      </w:r>
      <w:proofErr w:type="spellStart"/>
      <w:r w:rsidRPr="004E3A2E">
        <w:rPr>
          <w:rStyle w:val="oypena"/>
          <w:color w:val="161519"/>
          <w:sz w:val="28"/>
          <w:szCs w:val="28"/>
          <w:lang w:val="uk-UA"/>
        </w:rPr>
        <w:t>Ботенга</w:t>
      </w:r>
      <w:proofErr w:type="spellEnd"/>
      <w:r w:rsidRPr="004E3A2E">
        <w:rPr>
          <w:rStyle w:val="oypena"/>
          <w:color w:val="161519"/>
          <w:sz w:val="28"/>
          <w:szCs w:val="28"/>
          <w:lang w:val="uk-UA"/>
        </w:rPr>
        <w:t xml:space="preserve"> та </w:t>
      </w:r>
      <w:proofErr w:type="spellStart"/>
      <w:r w:rsidRPr="004E3A2E">
        <w:rPr>
          <w:rStyle w:val="oypena"/>
          <w:color w:val="161519"/>
          <w:sz w:val="28"/>
          <w:szCs w:val="28"/>
          <w:lang w:val="uk-UA"/>
        </w:rPr>
        <w:t>Йос</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Д'Газе</w:t>
      </w:r>
      <w:proofErr w:type="spellEnd"/>
      <w:r w:rsidRPr="004E3A2E">
        <w:rPr>
          <w:rStyle w:val="oypena"/>
          <w:color w:val="161519"/>
          <w:sz w:val="28"/>
          <w:szCs w:val="28"/>
          <w:lang w:val="uk-UA"/>
        </w:rPr>
        <w:t>, брали участь у діяльності, яка узгоджується з російськими інтересами, ставлячи під сумнів відданість партії суверенітету Бельгії.</w:t>
      </w:r>
    </w:p>
    <w:p w14:paraId="2193442C"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Для фламандських виборців ці відкриття підкреслюють важливість ретельного вивчення політичних пристрастей і потенційного впливу </w:t>
      </w:r>
      <w:r w:rsidRPr="004E3A2E">
        <w:rPr>
          <w:rStyle w:val="oypena"/>
          <w:color w:val="161519"/>
          <w:sz w:val="28"/>
          <w:szCs w:val="28"/>
          <w:lang w:val="uk-UA"/>
        </w:rPr>
        <w:lastRenderedPageBreak/>
        <w:t xml:space="preserve">іноземних програм. І </w:t>
      </w:r>
      <w:proofErr w:type="spellStart"/>
      <w:r w:rsidRPr="004E3A2E">
        <w:rPr>
          <w:rStyle w:val="oypena"/>
          <w:color w:val="161519"/>
          <w:sz w:val="28"/>
          <w:szCs w:val="28"/>
          <w:lang w:val="uk-UA"/>
        </w:rPr>
        <w:t>Vlaams</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Belang</w:t>
      </w:r>
      <w:proofErr w:type="spellEnd"/>
      <w:r w:rsidRPr="004E3A2E">
        <w:rPr>
          <w:rStyle w:val="oypena"/>
          <w:color w:val="161519"/>
          <w:sz w:val="28"/>
          <w:szCs w:val="28"/>
          <w:lang w:val="uk-UA"/>
        </w:rPr>
        <w:t>, і PVDA представляють себе як борці за інтереси місцевого населення та робітничого класу, але їхні дії свідчать про сприйнятливість до зовнішніх впливів, які можуть поставити під загрозу національну цілісність. Оскільки політичний ландшафт змінюється, пильність і обґрунтоване прийняття рішень є вирішальними для збереження демократичних цінностей і суверенітету Бельгії.</w:t>
      </w:r>
    </w:p>
    <w:p w14:paraId="29AB21A1"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Є партії, які мають російські зв’язки, є представники інших партій, які своєю політикою та рішеннями служили російським інтересам. Так, прем’єр-міністр Бельгії </w:t>
      </w:r>
      <w:proofErr w:type="spellStart"/>
      <w:r w:rsidRPr="004E3A2E">
        <w:rPr>
          <w:rStyle w:val="oypena"/>
          <w:color w:val="161519"/>
          <w:sz w:val="28"/>
          <w:szCs w:val="28"/>
          <w:lang w:val="uk-UA"/>
        </w:rPr>
        <w:t>Александр</w:t>
      </w:r>
      <w:proofErr w:type="spellEnd"/>
      <w:r w:rsidRPr="004E3A2E">
        <w:rPr>
          <w:rStyle w:val="oypena"/>
          <w:color w:val="161519"/>
          <w:sz w:val="28"/>
          <w:szCs w:val="28"/>
          <w:lang w:val="uk-UA"/>
        </w:rPr>
        <w:t xml:space="preserve"> Де </w:t>
      </w:r>
      <w:proofErr w:type="spellStart"/>
      <w:r w:rsidRPr="004E3A2E">
        <w:rPr>
          <w:rStyle w:val="oypena"/>
          <w:color w:val="161519"/>
          <w:sz w:val="28"/>
          <w:szCs w:val="28"/>
          <w:lang w:val="uk-UA"/>
        </w:rPr>
        <w:t>Кроо</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OpenVLD</w:t>
      </w:r>
      <w:proofErr w:type="spellEnd"/>
      <w:r w:rsidRPr="004E3A2E">
        <w:rPr>
          <w:rStyle w:val="oypena"/>
          <w:color w:val="161519"/>
          <w:sz w:val="28"/>
          <w:szCs w:val="28"/>
          <w:lang w:val="uk-UA"/>
        </w:rPr>
        <w:t xml:space="preserve">) був одним із останніх, хто відвідав Україну після повномасштабного вторгнення в листопаді 2022 року. Міністр закордонних справ Бельгії </w:t>
      </w:r>
      <w:proofErr w:type="spellStart"/>
      <w:r w:rsidRPr="004E3A2E">
        <w:rPr>
          <w:rStyle w:val="oypena"/>
          <w:color w:val="161519"/>
          <w:sz w:val="28"/>
          <w:szCs w:val="28"/>
          <w:lang w:val="uk-UA"/>
        </w:rPr>
        <w:t>Хаджа</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Лахбіб</w:t>
      </w:r>
      <w:proofErr w:type="spellEnd"/>
      <w:r w:rsidRPr="004E3A2E">
        <w:rPr>
          <w:rStyle w:val="oypena"/>
          <w:color w:val="161519"/>
          <w:sz w:val="28"/>
          <w:szCs w:val="28"/>
          <w:lang w:val="uk-UA"/>
        </w:rPr>
        <w:t xml:space="preserve"> (MR) незаконно відвідав Крим за півроку до повномасштабного вторгнення. масштабного вторгнення як журналіста, і, незважаючи на це, досі призначений МЗС. Петра де </w:t>
      </w:r>
      <w:proofErr w:type="spellStart"/>
      <w:r w:rsidRPr="004E3A2E">
        <w:rPr>
          <w:rStyle w:val="oypena"/>
          <w:color w:val="161519"/>
          <w:sz w:val="28"/>
          <w:szCs w:val="28"/>
          <w:lang w:val="uk-UA"/>
        </w:rPr>
        <w:t>Суттер</w:t>
      </w:r>
      <w:proofErr w:type="spellEnd"/>
      <w:r w:rsidRPr="004E3A2E">
        <w:rPr>
          <w:rStyle w:val="oypena"/>
          <w:color w:val="161519"/>
          <w:sz w:val="28"/>
          <w:szCs w:val="28"/>
          <w:lang w:val="uk-UA"/>
        </w:rPr>
        <w:t xml:space="preserve"> (</w:t>
      </w:r>
      <w:proofErr w:type="spellStart"/>
      <w:r w:rsidRPr="004E3A2E">
        <w:rPr>
          <w:rStyle w:val="oypena"/>
          <w:color w:val="161519"/>
          <w:sz w:val="28"/>
          <w:szCs w:val="28"/>
          <w:lang w:val="uk-UA"/>
        </w:rPr>
        <w:t>Грун</w:t>
      </w:r>
      <w:proofErr w:type="spellEnd"/>
      <w:r w:rsidRPr="004E3A2E">
        <w:rPr>
          <w:rStyle w:val="oypena"/>
          <w:color w:val="161519"/>
          <w:sz w:val="28"/>
          <w:szCs w:val="28"/>
          <w:lang w:val="uk-UA"/>
        </w:rPr>
        <w:t>), як представник Бельгії в ПАРЄ, рекомендувала повернути Росію до Ради Європи в 2019 році і зараз є віце-прем'єр-міністром.</w:t>
      </w:r>
    </w:p>
    <w:p w14:paraId="2535E892"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Сьогодні по Брюсселю гуляє близько 100 російських «дипломатів». Громадяни Росії працюють в установі </w:t>
      </w:r>
      <w:proofErr w:type="spellStart"/>
      <w:r w:rsidRPr="004E3A2E">
        <w:rPr>
          <w:rStyle w:val="oypena"/>
          <w:color w:val="161519"/>
          <w:sz w:val="28"/>
          <w:szCs w:val="28"/>
          <w:lang w:val="uk-UA"/>
        </w:rPr>
        <w:t>Euroclear</w:t>
      </w:r>
      <w:proofErr w:type="spellEnd"/>
      <w:r w:rsidRPr="004E3A2E">
        <w:rPr>
          <w:rStyle w:val="oypena"/>
          <w:color w:val="161519"/>
          <w:sz w:val="28"/>
          <w:szCs w:val="28"/>
          <w:lang w:val="uk-UA"/>
        </w:rPr>
        <w:t xml:space="preserve">, яка відповідає за заморожені російські активи. Такий російський бізнес, як «Лукойл», досі почувається тут </w:t>
      </w:r>
      <w:proofErr w:type="spellStart"/>
      <w:r w:rsidRPr="004E3A2E">
        <w:rPr>
          <w:rStyle w:val="oypena"/>
          <w:color w:val="161519"/>
          <w:sz w:val="28"/>
          <w:szCs w:val="28"/>
          <w:lang w:val="uk-UA"/>
        </w:rPr>
        <w:t>комфортно</w:t>
      </w:r>
      <w:proofErr w:type="spellEnd"/>
      <w:r w:rsidRPr="004E3A2E">
        <w:rPr>
          <w:rStyle w:val="oypena"/>
          <w:color w:val="161519"/>
          <w:sz w:val="28"/>
          <w:szCs w:val="28"/>
          <w:lang w:val="uk-UA"/>
        </w:rPr>
        <w:t xml:space="preserve">. Через бельгійський порт </w:t>
      </w:r>
      <w:proofErr w:type="spellStart"/>
      <w:r w:rsidRPr="004E3A2E">
        <w:rPr>
          <w:rStyle w:val="oypena"/>
          <w:color w:val="161519"/>
          <w:sz w:val="28"/>
          <w:szCs w:val="28"/>
          <w:lang w:val="uk-UA"/>
        </w:rPr>
        <w:t>Зебрюгге</w:t>
      </w:r>
      <w:proofErr w:type="spellEnd"/>
      <w:r w:rsidRPr="004E3A2E">
        <w:rPr>
          <w:rStyle w:val="oypena"/>
          <w:color w:val="161519"/>
          <w:sz w:val="28"/>
          <w:szCs w:val="28"/>
          <w:lang w:val="uk-UA"/>
        </w:rPr>
        <w:t xml:space="preserve"> російський СПГ потрапляє в увесь світ.</w:t>
      </w:r>
    </w:p>
    <w:p w14:paraId="2027DCAB"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Політика умиротворення перед повномасштабним вторгненням, а також недостатня та запізніла підтримка України зараз коштує життя Україні та безпеки Європи.</w:t>
      </w:r>
    </w:p>
    <w:p w14:paraId="3449455E" w14:textId="77777777" w:rsidR="004E3A2E" w:rsidRPr="004E3A2E" w:rsidRDefault="004E3A2E" w:rsidP="004E3A2E">
      <w:pPr>
        <w:pStyle w:val="cvgsua"/>
        <w:shd w:val="clear" w:color="auto" w:fill="FFFFFF"/>
        <w:spacing w:before="0" w:beforeAutospacing="0" w:after="324" w:afterAutospacing="0"/>
        <w:ind w:firstLine="284"/>
        <w:jc w:val="both"/>
        <w:rPr>
          <w:color w:val="161519"/>
          <w:sz w:val="28"/>
          <w:szCs w:val="28"/>
          <w:lang w:val="uk-UA"/>
        </w:rPr>
      </w:pPr>
      <w:r w:rsidRPr="004E3A2E">
        <w:rPr>
          <w:rStyle w:val="oypena"/>
          <w:color w:val="161519"/>
          <w:sz w:val="28"/>
          <w:szCs w:val="28"/>
          <w:lang w:val="uk-UA"/>
        </w:rPr>
        <w:t xml:space="preserve">Шановні фламандські виборці, зараз на </w:t>
      </w:r>
      <w:proofErr w:type="spellStart"/>
      <w:r w:rsidRPr="004E3A2E">
        <w:rPr>
          <w:rStyle w:val="oypena"/>
          <w:color w:val="161519"/>
          <w:sz w:val="28"/>
          <w:szCs w:val="28"/>
          <w:lang w:val="uk-UA"/>
        </w:rPr>
        <w:t>кону</w:t>
      </w:r>
      <w:proofErr w:type="spellEnd"/>
      <w:r w:rsidRPr="004E3A2E">
        <w:rPr>
          <w:rStyle w:val="oypena"/>
          <w:color w:val="161519"/>
          <w:sz w:val="28"/>
          <w:szCs w:val="28"/>
          <w:lang w:val="uk-UA"/>
        </w:rPr>
        <w:t xml:space="preserve"> ваш захист!</w:t>
      </w:r>
    </w:p>
    <w:p w14:paraId="5A7B90B9" w14:textId="77777777" w:rsidR="001665C0" w:rsidRPr="004E3A2E" w:rsidRDefault="001665C0" w:rsidP="004E3A2E">
      <w:pPr>
        <w:ind w:firstLine="284"/>
        <w:jc w:val="both"/>
        <w:rPr>
          <w:rFonts w:ascii="Times New Roman" w:hAnsi="Times New Roman" w:cs="Times New Roman"/>
          <w:sz w:val="28"/>
          <w:szCs w:val="28"/>
          <w:lang w:val="uk-UA"/>
        </w:rPr>
      </w:pPr>
    </w:p>
    <w:sectPr w:rsidR="001665C0" w:rsidRPr="004E3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C7FB6"/>
    <w:multiLevelType w:val="multilevel"/>
    <w:tmpl w:val="62B2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26DE3"/>
    <w:multiLevelType w:val="multilevel"/>
    <w:tmpl w:val="CEEE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A2E"/>
    <w:rsid w:val="001665C0"/>
    <w:rsid w:val="004E3A2E"/>
    <w:rsid w:val="007E6F89"/>
    <w:rsid w:val="007F34BC"/>
    <w:rsid w:val="00A658F4"/>
    <w:rsid w:val="00FB4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AFF5D"/>
  <w15:chartTrackingRefBased/>
  <w15:docId w15:val="{3A14EFBD-FB4F-4783-94A0-7C6FD006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E3A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E3A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E3A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E3A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A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E3A2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4E3A2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4E3A2E"/>
    <w:rPr>
      <w:rFonts w:asciiTheme="majorHAnsi" w:eastAsiaTheme="majorEastAsia" w:hAnsiTheme="majorHAnsi" w:cstheme="majorBidi"/>
      <w:i/>
      <w:iCs/>
      <w:color w:val="2F5496" w:themeColor="accent1" w:themeShade="BF"/>
    </w:rPr>
  </w:style>
  <w:style w:type="character" w:styleId="a3">
    <w:name w:val="Hyperlink"/>
    <w:basedOn w:val="a0"/>
    <w:uiPriority w:val="99"/>
    <w:semiHidden/>
    <w:unhideWhenUsed/>
    <w:rsid w:val="004E3A2E"/>
    <w:rPr>
      <w:color w:val="0000FF"/>
      <w:u w:val="single"/>
    </w:rPr>
  </w:style>
  <w:style w:type="paragraph" w:styleId="a4">
    <w:name w:val="Normal (Web)"/>
    <w:basedOn w:val="a"/>
    <w:uiPriority w:val="99"/>
    <w:semiHidden/>
    <w:unhideWhenUsed/>
    <w:rsid w:val="004E3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ypena">
    <w:name w:val="oypena"/>
    <w:basedOn w:val="a0"/>
    <w:rsid w:val="004E3A2E"/>
  </w:style>
  <w:style w:type="paragraph" w:customStyle="1" w:styleId="cvgsua">
    <w:name w:val="cvgsua"/>
    <w:basedOn w:val="a"/>
    <w:rsid w:val="004E3A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E3A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12505">
      <w:bodyDiv w:val="1"/>
      <w:marLeft w:val="0"/>
      <w:marRight w:val="0"/>
      <w:marTop w:val="0"/>
      <w:marBottom w:val="0"/>
      <w:divBdr>
        <w:top w:val="none" w:sz="0" w:space="0" w:color="auto"/>
        <w:left w:val="none" w:sz="0" w:space="0" w:color="auto"/>
        <w:bottom w:val="none" w:sz="0" w:space="0" w:color="auto"/>
        <w:right w:val="none" w:sz="0" w:space="0" w:color="auto"/>
      </w:divBdr>
      <w:divsChild>
        <w:div w:id="899747181">
          <w:marLeft w:val="0"/>
          <w:marRight w:val="0"/>
          <w:marTop w:val="0"/>
          <w:marBottom w:val="0"/>
          <w:divBdr>
            <w:top w:val="none" w:sz="0" w:space="0" w:color="auto"/>
            <w:left w:val="none" w:sz="0" w:space="0" w:color="auto"/>
            <w:bottom w:val="none" w:sz="0" w:space="0" w:color="auto"/>
            <w:right w:val="none" w:sz="0" w:space="0" w:color="auto"/>
          </w:divBdr>
          <w:divsChild>
            <w:div w:id="1036125529">
              <w:marLeft w:val="0"/>
              <w:marRight w:val="0"/>
              <w:marTop w:val="0"/>
              <w:marBottom w:val="0"/>
              <w:divBdr>
                <w:top w:val="none" w:sz="0" w:space="0" w:color="auto"/>
                <w:left w:val="none" w:sz="0" w:space="0" w:color="auto"/>
                <w:bottom w:val="none" w:sz="0" w:space="0" w:color="auto"/>
                <w:right w:val="none" w:sz="0" w:space="0" w:color="auto"/>
              </w:divBdr>
              <w:divsChild>
                <w:div w:id="1506433455">
                  <w:marLeft w:val="0"/>
                  <w:marRight w:val="0"/>
                  <w:marTop w:val="0"/>
                  <w:marBottom w:val="0"/>
                  <w:divBdr>
                    <w:top w:val="none" w:sz="0" w:space="0" w:color="auto"/>
                    <w:left w:val="none" w:sz="0" w:space="0" w:color="auto"/>
                    <w:bottom w:val="none" w:sz="0" w:space="0" w:color="auto"/>
                    <w:right w:val="none" w:sz="0" w:space="0" w:color="auto"/>
                  </w:divBdr>
                  <w:divsChild>
                    <w:div w:id="1357386928">
                      <w:marLeft w:val="0"/>
                      <w:marRight w:val="0"/>
                      <w:marTop w:val="0"/>
                      <w:marBottom w:val="300"/>
                      <w:divBdr>
                        <w:top w:val="none" w:sz="0" w:space="0" w:color="auto"/>
                        <w:left w:val="none" w:sz="0" w:space="0" w:color="auto"/>
                        <w:bottom w:val="none" w:sz="0" w:space="0" w:color="auto"/>
                        <w:right w:val="none" w:sz="0" w:space="0" w:color="auto"/>
                      </w:divBdr>
                      <w:divsChild>
                        <w:div w:id="1680429287">
                          <w:marLeft w:val="0"/>
                          <w:marRight w:val="0"/>
                          <w:marTop w:val="0"/>
                          <w:marBottom w:val="0"/>
                          <w:divBdr>
                            <w:top w:val="none" w:sz="0" w:space="0" w:color="auto"/>
                            <w:left w:val="none" w:sz="0" w:space="0" w:color="auto"/>
                            <w:bottom w:val="none" w:sz="0" w:space="0" w:color="auto"/>
                            <w:right w:val="none" w:sz="0" w:space="0" w:color="auto"/>
                          </w:divBdr>
                        </w:div>
                      </w:divsChild>
                    </w:div>
                    <w:div w:id="1297487629">
                      <w:marLeft w:val="0"/>
                      <w:marRight w:val="0"/>
                      <w:marTop w:val="0"/>
                      <w:marBottom w:val="300"/>
                      <w:divBdr>
                        <w:top w:val="none" w:sz="0" w:space="0" w:color="auto"/>
                        <w:left w:val="none" w:sz="0" w:space="0" w:color="auto"/>
                        <w:bottom w:val="none" w:sz="0" w:space="0" w:color="auto"/>
                        <w:right w:val="none" w:sz="0" w:space="0" w:color="auto"/>
                      </w:divBdr>
                      <w:divsChild>
                        <w:div w:id="8699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0125">
              <w:marLeft w:val="0"/>
              <w:marRight w:val="0"/>
              <w:marTop w:val="0"/>
              <w:marBottom w:val="0"/>
              <w:divBdr>
                <w:top w:val="none" w:sz="0" w:space="0" w:color="auto"/>
                <w:left w:val="none" w:sz="0" w:space="0" w:color="auto"/>
                <w:bottom w:val="none" w:sz="0" w:space="0" w:color="auto"/>
                <w:right w:val="none" w:sz="0" w:space="0" w:color="auto"/>
              </w:divBdr>
              <w:divsChild>
                <w:div w:id="1790003803">
                  <w:marLeft w:val="0"/>
                  <w:marRight w:val="0"/>
                  <w:marTop w:val="0"/>
                  <w:marBottom w:val="0"/>
                  <w:divBdr>
                    <w:top w:val="none" w:sz="0" w:space="0" w:color="auto"/>
                    <w:left w:val="none" w:sz="0" w:space="0" w:color="auto"/>
                    <w:bottom w:val="none" w:sz="0" w:space="0" w:color="auto"/>
                    <w:right w:val="none" w:sz="0" w:space="0" w:color="auto"/>
                  </w:divBdr>
                  <w:divsChild>
                    <w:div w:id="751662284">
                      <w:marLeft w:val="0"/>
                      <w:marRight w:val="0"/>
                      <w:marTop w:val="0"/>
                      <w:marBottom w:val="300"/>
                      <w:divBdr>
                        <w:top w:val="none" w:sz="0" w:space="0" w:color="auto"/>
                        <w:left w:val="none" w:sz="0" w:space="0" w:color="auto"/>
                        <w:bottom w:val="none" w:sz="0" w:space="0" w:color="auto"/>
                        <w:right w:val="none" w:sz="0" w:space="0" w:color="auto"/>
                      </w:divBdr>
                      <w:divsChild>
                        <w:div w:id="5355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22586">
          <w:marLeft w:val="0"/>
          <w:marRight w:val="0"/>
          <w:marTop w:val="0"/>
          <w:marBottom w:val="0"/>
          <w:divBdr>
            <w:top w:val="none" w:sz="0" w:space="0" w:color="auto"/>
            <w:left w:val="none" w:sz="0" w:space="0" w:color="auto"/>
            <w:bottom w:val="none" w:sz="0" w:space="0" w:color="auto"/>
            <w:right w:val="none" w:sz="0" w:space="0" w:color="auto"/>
          </w:divBdr>
          <w:divsChild>
            <w:div w:id="1833443361">
              <w:marLeft w:val="0"/>
              <w:marRight w:val="0"/>
              <w:marTop w:val="0"/>
              <w:marBottom w:val="0"/>
              <w:divBdr>
                <w:top w:val="none" w:sz="0" w:space="0" w:color="auto"/>
                <w:left w:val="none" w:sz="0" w:space="0" w:color="auto"/>
                <w:bottom w:val="none" w:sz="0" w:space="0" w:color="auto"/>
                <w:right w:val="none" w:sz="0" w:space="0" w:color="auto"/>
              </w:divBdr>
              <w:divsChild>
                <w:div w:id="383917298">
                  <w:marLeft w:val="0"/>
                  <w:marRight w:val="0"/>
                  <w:marTop w:val="0"/>
                  <w:marBottom w:val="0"/>
                  <w:divBdr>
                    <w:top w:val="none" w:sz="0" w:space="0" w:color="auto"/>
                    <w:left w:val="none" w:sz="0" w:space="0" w:color="auto"/>
                    <w:bottom w:val="none" w:sz="0" w:space="0" w:color="auto"/>
                    <w:right w:val="none" w:sz="0" w:space="0" w:color="auto"/>
                  </w:divBdr>
                  <w:divsChild>
                    <w:div w:id="2032143752">
                      <w:marLeft w:val="0"/>
                      <w:marRight w:val="0"/>
                      <w:marTop w:val="0"/>
                      <w:marBottom w:val="0"/>
                      <w:divBdr>
                        <w:top w:val="none" w:sz="0" w:space="0" w:color="auto"/>
                        <w:left w:val="none" w:sz="0" w:space="0" w:color="auto"/>
                        <w:bottom w:val="none" w:sz="0" w:space="0" w:color="auto"/>
                        <w:right w:val="none" w:sz="0" w:space="0" w:color="auto"/>
                      </w:divBdr>
                      <w:divsChild>
                        <w:div w:id="1810442411">
                          <w:marLeft w:val="0"/>
                          <w:marRight w:val="0"/>
                          <w:marTop w:val="0"/>
                          <w:marBottom w:val="0"/>
                          <w:divBdr>
                            <w:top w:val="none" w:sz="0" w:space="0" w:color="auto"/>
                            <w:left w:val="none" w:sz="0" w:space="0" w:color="auto"/>
                            <w:bottom w:val="none" w:sz="0" w:space="0" w:color="auto"/>
                            <w:right w:val="none" w:sz="0" w:space="0" w:color="auto"/>
                          </w:divBdr>
                          <w:divsChild>
                            <w:div w:id="1708410611">
                              <w:marLeft w:val="0"/>
                              <w:marRight w:val="0"/>
                              <w:marTop w:val="0"/>
                              <w:marBottom w:val="300"/>
                              <w:divBdr>
                                <w:top w:val="none" w:sz="0" w:space="0" w:color="auto"/>
                                <w:left w:val="none" w:sz="0" w:space="0" w:color="auto"/>
                                <w:bottom w:val="none" w:sz="0" w:space="0" w:color="auto"/>
                                <w:right w:val="none" w:sz="0" w:space="0" w:color="auto"/>
                              </w:divBdr>
                              <w:divsChild>
                                <w:div w:id="199782524">
                                  <w:marLeft w:val="0"/>
                                  <w:marRight w:val="0"/>
                                  <w:marTop w:val="0"/>
                                  <w:marBottom w:val="0"/>
                                  <w:divBdr>
                                    <w:top w:val="none" w:sz="0" w:space="0" w:color="auto"/>
                                    <w:left w:val="none" w:sz="0" w:space="0" w:color="auto"/>
                                    <w:bottom w:val="none" w:sz="0" w:space="0" w:color="auto"/>
                                    <w:right w:val="none" w:sz="0" w:space="0" w:color="auto"/>
                                  </w:divBdr>
                                </w:div>
                              </w:divsChild>
                            </w:div>
                            <w:div w:id="847138425">
                              <w:marLeft w:val="0"/>
                              <w:marRight w:val="0"/>
                              <w:marTop w:val="0"/>
                              <w:marBottom w:val="300"/>
                              <w:divBdr>
                                <w:top w:val="none" w:sz="0" w:space="0" w:color="auto"/>
                                <w:left w:val="none" w:sz="0" w:space="0" w:color="auto"/>
                                <w:bottom w:val="none" w:sz="0" w:space="0" w:color="auto"/>
                                <w:right w:val="none" w:sz="0" w:space="0" w:color="auto"/>
                              </w:divBdr>
                              <w:divsChild>
                                <w:div w:id="127480613">
                                  <w:marLeft w:val="0"/>
                                  <w:marRight w:val="0"/>
                                  <w:marTop w:val="0"/>
                                  <w:marBottom w:val="0"/>
                                  <w:divBdr>
                                    <w:top w:val="none" w:sz="0" w:space="0" w:color="auto"/>
                                    <w:left w:val="none" w:sz="0" w:space="0" w:color="auto"/>
                                    <w:bottom w:val="none" w:sz="0" w:space="0" w:color="auto"/>
                                    <w:right w:val="none" w:sz="0" w:space="0" w:color="auto"/>
                                  </w:divBdr>
                                </w:div>
                              </w:divsChild>
                            </w:div>
                            <w:div w:id="1504466659">
                              <w:marLeft w:val="0"/>
                              <w:marRight w:val="0"/>
                              <w:marTop w:val="0"/>
                              <w:marBottom w:val="0"/>
                              <w:divBdr>
                                <w:top w:val="none" w:sz="0" w:space="0" w:color="auto"/>
                                <w:left w:val="none" w:sz="0" w:space="0" w:color="auto"/>
                                <w:bottom w:val="none" w:sz="0" w:space="0" w:color="auto"/>
                                <w:right w:val="none" w:sz="0" w:space="0" w:color="auto"/>
                              </w:divBdr>
                              <w:divsChild>
                                <w:div w:id="5956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0837">
                          <w:marLeft w:val="0"/>
                          <w:marRight w:val="0"/>
                          <w:marTop w:val="0"/>
                          <w:marBottom w:val="0"/>
                          <w:divBdr>
                            <w:top w:val="none" w:sz="0" w:space="0" w:color="auto"/>
                            <w:left w:val="none" w:sz="0" w:space="0" w:color="auto"/>
                            <w:bottom w:val="none" w:sz="0" w:space="0" w:color="auto"/>
                            <w:right w:val="none" w:sz="0" w:space="0" w:color="auto"/>
                          </w:divBdr>
                          <w:divsChild>
                            <w:div w:id="7324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7733">
                  <w:marLeft w:val="0"/>
                  <w:marRight w:val="0"/>
                  <w:marTop w:val="0"/>
                  <w:marBottom w:val="0"/>
                  <w:divBdr>
                    <w:top w:val="none" w:sz="0" w:space="0" w:color="auto"/>
                    <w:left w:val="none" w:sz="0" w:space="0" w:color="auto"/>
                    <w:bottom w:val="none" w:sz="0" w:space="0" w:color="auto"/>
                    <w:right w:val="none" w:sz="0" w:space="0" w:color="auto"/>
                  </w:divBdr>
                  <w:divsChild>
                    <w:div w:id="403261851">
                      <w:marLeft w:val="0"/>
                      <w:marRight w:val="0"/>
                      <w:marTop w:val="0"/>
                      <w:marBottom w:val="0"/>
                      <w:divBdr>
                        <w:top w:val="none" w:sz="0" w:space="0" w:color="auto"/>
                        <w:left w:val="none" w:sz="0" w:space="0" w:color="auto"/>
                        <w:bottom w:val="none" w:sz="0" w:space="0" w:color="auto"/>
                        <w:right w:val="none" w:sz="0" w:space="0" w:color="auto"/>
                      </w:divBdr>
                      <w:divsChild>
                        <w:div w:id="1286305896">
                          <w:marLeft w:val="0"/>
                          <w:marRight w:val="0"/>
                          <w:marTop w:val="0"/>
                          <w:marBottom w:val="0"/>
                          <w:divBdr>
                            <w:top w:val="none" w:sz="0" w:space="0" w:color="auto"/>
                            <w:left w:val="none" w:sz="0" w:space="0" w:color="auto"/>
                            <w:bottom w:val="none" w:sz="0" w:space="0" w:color="auto"/>
                            <w:right w:val="none" w:sz="0" w:space="0" w:color="auto"/>
                          </w:divBdr>
                          <w:divsChild>
                            <w:div w:id="1659730987">
                              <w:marLeft w:val="0"/>
                              <w:marRight w:val="0"/>
                              <w:marTop w:val="0"/>
                              <w:marBottom w:val="300"/>
                              <w:divBdr>
                                <w:top w:val="none" w:sz="0" w:space="0" w:color="auto"/>
                                <w:left w:val="none" w:sz="0" w:space="0" w:color="auto"/>
                                <w:bottom w:val="none" w:sz="0" w:space="0" w:color="auto"/>
                                <w:right w:val="none" w:sz="0" w:space="0" w:color="auto"/>
                              </w:divBdr>
                              <w:divsChild>
                                <w:div w:id="1866674469">
                                  <w:marLeft w:val="0"/>
                                  <w:marRight w:val="0"/>
                                  <w:marTop w:val="0"/>
                                  <w:marBottom w:val="0"/>
                                  <w:divBdr>
                                    <w:top w:val="none" w:sz="0" w:space="0" w:color="auto"/>
                                    <w:left w:val="none" w:sz="0" w:space="0" w:color="auto"/>
                                    <w:bottom w:val="none" w:sz="0" w:space="0" w:color="auto"/>
                                    <w:right w:val="none" w:sz="0" w:space="0" w:color="auto"/>
                                  </w:divBdr>
                                </w:div>
                              </w:divsChild>
                            </w:div>
                            <w:div w:id="1501387944">
                              <w:marLeft w:val="0"/>
                              <w:marRight w:val="0"/>
                              <w:marTop w:val="0"/>
                              <w:marBottom w:val="300"/>
                              <w:divBdr>
                                <w:top w:val="none" w:sz="0" w:space="0" w:color="auto"/>
                                <w:left w:val="none" w:sz="0" w:space="0" w:color="auto"/>
                                <w:bottom w:val="none" w:sz="0" w:space="0" w:color="auto"/>
                                <w:right w:val="none" w:sz="0" w:space="0" w:color="auto"/>
                              </w:divBdr>
                              <w:divsChild>
                                <w:div w:id="4420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4551">
                          <w:marLeft w:val="0"/>
                          <w:marRight w:val="0"/>
                          <w:marTop w:val="0"/>
                          <w:marBottom w:val="0"/>
                          <w:divBdr>
                            <w:top w:val="none" w:sz="0" w:space="0" w:color="auto"/>
                            <w:left w:val="none" w:sz="0" w:space="0" w:color="auto"/>
                            <w:bottom w:val="none" w:sz="0" w:space="0" w:color="auto"/>
                            <w:right w:val="none" w:sz="0" w:space="0" w:color="auto"/>
                          </w:divBdr>
                          <w:divsChild>
                            <w:div w:id="1526793882">
                              <w:marLeft w:val="0"/>
                              <w:marRight w:val="0"/>
                              <w:marTop w:val="0"/>
                              <w:marBottom w:val="300"/>
                              <w:divBdr>
                                <w:top w:val="none" w:sz="0" w:space="0" w:color="auto"/>
                                <w:left w:val="none" w:sz="0" w:space="0" w:color="auto"/>
                                <w:bottom w:val="none" w:sz="0" w:space="0" w:color="auto"/>
                                <w:right w:val="none" w:sz="0" w:space="0" w:color="auto"/>
                              </w:divBdr>
                              <w:divsChild>
                                <w:div w:id="1674335323">
                                  <w:marLeft w:val="0"/>
                                  <w:marRight w:val="0"/>
                                  <w:marTop w:val="0"/>
                                  <w:marBottom w:val="0"/>
                                  <w:divBdr>
                                    <w:top w:val="none" w:sz="0" w:space="0" w:color="auto"/>
                                    <w:left w:val="none" w:sz="0" w:space="0" w:color="auto"/>
                                    <w:bottom w:val="none" w:sz="0" w:space="0" w:color="auto"/>
                                    <w:right w:val="none" w:sz="0" w:space="0" w:color="auto"/>
                                  </w:divBdr>
                                </w:div>
                              </w:divsChild>
                            </w:div>
                            <w:div w:id="810294896">
                              <w:marLeft w:val="0"/>
                              <w:marRight w:val="0"/>
                              <w:marTop w:val="0"/>
                              <w:marBottom w:val="300"/>
                              <w:divBdr>
                                <w:top w:val="none" w:sz="0" w:space="0" w:color="auto"/>
                                <w:left w:val="none" w:sz="0" w:space="0" w:color="auto"/>
                                <w:bottom w:val="none" w:sz="0" w:space="0" w:color="auto"/>
                                <w:right w:val="none" w:sz="0" w:space="0" w:color="auto"/>
                              </w:divBdr>
                              <w:divsChild>
                                <w:div w:id="893739873">
                                  <w:marLeft w:val="0"/>
                                  <w:marRight w:val="0"/>
                                  <w:marTop w:val="0"/>
                                  <w:marBottom w:val="0"/>
                                  <w:divBdr>
                                    <w:top w:val="none" w:sz="0" w:space="0" w:color="auto"/>
                                    <w:left w:val="none" w:sz="0" w:space="0" w:color="auto"/>
                                    <w:bottom w:val="none" w:sz="0" w:space="0" w:color="auto"/>
                                    <w:right w:val="none" w:sz="0" w:space="0" w:color="auto"/>
                                  </w:divBdr>
                                </w:div>
                              </w:divsChild>
                            </w:div>
                            <w:div w:id="57293376">
                              <w:marLeft w:val="0"/>
                              <w:marRight w:val="0"/>
                              <w:marTop w:val="0"/>
                              <w:marBottom w:val="300"/>
                              <w:divBdr>
                                <w:top w:val="none" w:sz="0" w:space="0" w:color="auto"/>
                                <w:left w:val="none" w:sz="0" w:space="0" w:color="auto"/>
                                <w:bottom w:val="none" w:sz="0" w:space="0" w:color="auto"/>
                                <w:right w:val="none" w:sz="0" w:space="0" w:color="auto"/>
                              </w:divBdr>
                              <w:divsChild>
                                <w:div w:id="1195579814">
                                  <w:marLeft w:val="0"/>
                                  <w:marRight w:val="0"/>
                                  <w:marTop w:val="0"/>
                                  <w:marBottom w:val="0"/>
                                  <w:divBdr>
                                    <w:top w:val="none" w:sz="0" w:space="0" w:color="auto"/>
                                    <w:left w:val="none" w:sz="0" w:space="0" w:color="auto"/>
                                    <w:bottom w:val="none" w:sz="0" w:space="0" w:color="auto"/>
                                    <w:right w:val="none" w:sz="0" w:space="0" w:color="auto"/>
                                  </w:divBdr>
                                </w:div>
                              </w:divsChild>
                            </w:div>
                            <w:div w:id="828982383">
                              <w:marLeft w:val="0"/>
                              <w:marRight w:val="0"/>
                              <w:marTop w:val="0"/>
                              <w:marBottom w:val="300"/>
                              <w:divBdr>
                                <w:top w:val="none" w:sz="0" w:space="0" w:color="auto"/>
                                <w:left w:val="none" w:sz="0" w:space="0" w:color="auto"/>
                                <w:bottom w:val="none" w:sz="0" w:space="0" w:color="auto"/>
                                <w:right w:val="none" w:sz="0" w:space="0" w:color="auto"/>
                              </w:divBdr>
                              <w:divsChild>
                                <w:div w:id="833493705">
                                  <w:marLeft w:val="0"/>
                                  <w:marRight w:val="0"/>
                                  <w:marTop w:val="0"/>
                                  <w:marBottom w:val="0"/>
                                  <w:divBdr>
                                    <w:top w:val="none" w:sz="0" w:space="0" w:color="auto"/>
                                    <w:left w:val="none" w:sz="0" w:space="0" w:color="auto"/>
                                    <w:bottom w:val="none" w:sz="0" w:space="0" w:color="auto"/>
                                    <w:right w:val="none" w:sz="0" w:space="0" w:color="auto"/>
                                  </w:divBdr>
                                </w:div>
                              </w:divsChild>
                            </w:div>
                            <w:div w:id="1344749281">
                              <w:marLeft w:val="0"/>
                              <w:marRight w:val="0"/>
                              <w:marTop w:val="0"/>
                              <w:marBottom w:val="300"/>
                              <w:divBdr>
                                <w:top w:val="none" w:sz="0" w:space="0" w:color="auto"/>
                                <w:left w:val="none" w:sz="0" w:space="0" w:color="auto"/>
                                <w:bottom w:val="none" w:sz="0" w:space="0" w:color="auto"/>
                                <w:right w:val="none" w:sz="0" w:space="0" w:color="auto"/>
                              </w:divBdr>
                              <w:divsChild>
                                <w:div w:id="1645818839">
                                  <w:marLeft w:val="0"/>
                                  <w:marRight w:val="0"/>
                                  <w:marTop w:val="0"/>
                                  <w:marBottom w:val="0"/>
                                  <w:divBdr>
                                    <w:top w:val="none" w:sz="0" w:space="0" w:color="auto"/>
                                    <w:left w:val="none" w:sz="0" w:space="0" w:color="auto"/>
                                    <w:bottom w:val="none" w:sz="0" w:space="0" w:color="auto"/>
                                    <w:right w:val="none" w:sz="0" w:space="0" w:color="auto"/>
                                  </w:divBdr>
                                </w:div>
                              </w:divsChild>
                            </w:div>
                            <w:div w:id="1334837930">
                              <w:marLeft w:val="0"/>
                              <w:marRight w:val="0"/>
                              <w:marTop w:val="0"/>
                              <w:marBottom w:val="300"/>
                              <w:divBdr>
                                <w:top w:val="none" w:sz="0" w:space="0" w:color="auto"/>
                                <w:left w:val="none" w:sz="0" w:space="0" w:color="auto"/>
                                <w:bottom w:val="none" w:sz="0" w:space="0" w:color="auto"/>
                                <w:right w:val="none" w:sz="0" w:space="0" w:color="auto"/>
                              </w:divBdr>
                              <w:divsChild>
                                <w:div w:id="1217888087">
                                  <w:marLeft w:val="0"/>
                                  <w:marRight w:val="0"/>
                                  <w:marTop w:val="0"/>
                                  <w:marBottom w:val="0"/>
                                  <w:divBdr>
                                    <w:top w:val="none" w:sz="0" w:space="0" w:color="auto"/>
                                    <w:left w:val="none" w:sz="0" w:space="0" w:color="auto"/>
                                    <w:bottom w:val="none" w:sz="0" w:space="0" w:color="auto"/>
                                    <w:right w:val="none" w:sz="0" w:space="0" w:color="auto"/>
                                  </w:divBdr>
                                </w:div>
                              </w:divsChild>
                            </w:div>
                            <w:div w:id="1399132351">
                              <w:marLeft w:val="0"/>
                              <w:marRight w:val="0"/>
                              <w:marTop w:val="0"/>
                              <w:marBottom w:val="0"/>
                              <w:divBdr>
                                <w:top w:val="none" w:sz="0" w:space="0" w:color="auto"/>
                                <w:left w:val="none" w:sz="0" w:space="0" w:color="auto"/>
                                <w:bottom w:val="none" w:sz="0" w:space="0" w:color="auto"/>
                                <w:right w:val="none" w:sz="0" w:space="0" w:color="auto"/>
                              </w:divBdr>
                              <w:divsChild>
                                <w:div w:id="13155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31399">
          <w:marLeft w:val="0"/>
          <w:marRight w:val="0"/>
          <w:marTop w:val="0"/>
          <w:marBottom w:val="0"/>
          <w:divBdr>
            <w:top w:val="none" w:sz="0" w:space="0" w:color="auto"/>
            <w:left w:val="none" w:sz="0" w:space="0" w:color="auto"/>
            <w:bottom w:val="none" w:sz="0" w:space="0" w:color="auto"/>
            <w:right w:val="none" w:sz="0" w:space="0" w:color="auto"/>
          </w:divBdr>
          <w:divsChild>
            <w:div w:id="1182627638">
              <w:marLeft w:val="0"/>
              <w:marRight w:val="0"/>
              <w:marTop w:val="0"/>
              <w:marBottom w:val="0"/>
              <w:divBdr>
                <w:top w:val="none" w:sz="0" w:space="0" w:color="auto"/>
                <w:left w:val="none" w:sz="0" w:space="0" w:color="auto"/>
                <w:bottom w:val="none" w:sz="0" w:space="0" w:color="auto"/>
                <w:right w:val="none" w:sz="0" w:space="0" w:color="auto"/>
              </w:divBdr>
              <w:divsChild>
                <w:div w:id="2130199245">
                  <w:marLeft w:val="0"/>
                  <w:marRight w:val="0"/>
                  <w:marTop w:val="0"/>
                  <w:marBottom w:val="0"/>
                  <w:divBdr>
                    <w:top w:val="none" w:sz="0" w:space="0" w:color="auto"/>
                    <w:left w:val="none" w:sz="0" w:space="0" w:color="auto"/>
                    <w:bottom w:val="none" w:sz="0" w:space="0" w:color="auto"/>
                    <w:right w:val="none" w:sz="0" w:space="0" w:color="auto"/>
                  </w:divBdr>
                  <w:divsChild>
                    <w:div w:id="1176385360">
                      <w:marLeft w:val="0"/>
                      <w:marRight w:val="0"/>
                      <w:marTop w:val="0"/>
                      <w:marBottom w:val="0"/>
                      <w:divBdr>
                        <w:top w:val="none" w:sz="0" w:space="0" w:color="auto"/>
                        <w:left w:val="none" w:sz="0" w:space="0" w:color="auto"/>
                        <w:bottom w:val="none" w:sz="0" w:space="0" w:color="auto"/>
                        <w:right w:val="none" w:sz="0" w:space="0" w:color="auto"/>
                      </w:divBdr>
                      <w:divsChild>
                        <w:div w:id="2061248777">
                          <w:marLeft w:val="0"/>
                          <w:marRight w:val="0"/>
                          <w:marTop w:val="0"/>
                          <w:marBottom w:val="0"/>
                          <w:divBdr>
                            <w:top w:val="none" w:sz="0" w:space="0" w:color="auto"/>
                            <w:left w:val="none" w:sz="0" w:space="0" w:color="auto"/>
                            <w:bottom w:val="none" w:sz="0" w:space="0" w:color="auto"/>
                            <w:right w:val="none" w:sz="0" w:space="0" w:color="auto"/>
                          </w:divBdr>
                          <w:divsChild>
                            <w:div w:id="15137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42281">
              <w:marLeft w:val="0"/>
              <w:marRight w:val="0"/>
              <w:marTop w:val="0"/>
              <w:marBottom w:val="0"/>
              <w:divBdr>
                <w:top w:val="none" w:sz="0" w:space="0" w:color="auto"/>
                <w:left w:val="none" w:sz="0" w:space="0" w:color="auto"/>
                <w:bottom w:val="none" w:sz="0" w:space="0" w:color="auto"/>
                <w:right w:val="none" w:sz="0" w:space="0" w:color="auto"/>
              </w:divBdr>
              <w:divsChild>
                <w:div w:id="347827120">
                  <w:marLeft w:val="0"/>
                  <w:marRight w:val="0"/>
                  <w:marTop w:val="0"/>
                  <w:marBottom w:val="0"/>
                  <w:divBdr>
                    <w:top w:val="none" w:sz="0" w:space="0" w:color="auto"/>
                    <w:left w:val="none" w:sz="0" w:space="0" w:color="auto"/>
                    <w:bottom w:val="none" w:sz="0" w:space="0" w:color="auto"/>
                    <w:right w:val="none" w:sz="0" w:space="0" w:color="auto"/>
                  </w:divBdr>
                  <w:divsChild>
                    <w:div w:id="860125773">
                      <w:marLeft w:val="0"/>
                      <w:marRight w:val="0"/>
                      <w:marTop w:val="0"/>
                      <w:marBottom w:val="0"/>
                      <w:divBdr>
                        <w:top w:val="none" w:sz="0" w:space="0" w:color="auto"/>
                        <w:left w:val="none" w:sz="0" w:space="0" w:color="auto"/>
                        <w:bottom w:val="none" w:sz="0" w:space="0" w:color="auto"/>
                        <w:right w:val="none" w:sz="0" w:space="0" w:color="auto"/>
                      </w:divBdr>
                      <w:divsChild>
                        <w:div w:id="20632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92328">
          <w:marLeft w:val="0"/>
          <w:marRight w:val="0"/>
          <w:marTop w:val="0"/>
          <w:marBottom w:val="0"/>
          <w:divBdr>
            <w:top w:val="none" w:sz="0" w:space="0" w:color="auto"/>
            <w:left w:val="none" w:sz="0" w:space="0" w:color="auto"/>
            <w:bottom w:val="none" w:sz="0" w:space="0" w:color="auto"/>
            <w:right w:val="none" w:sz="0" w:space="0" w:color="auto"/>
          </w:divBdr>
          <w:divsChild>
            <w:div w:id="1530414029">
              <w:marLeft w:val="0"/>
              <w:marRight w:val="0"/>
              <w:marTop w:val="0"/>
              <w:marBottom w:val="0"/>
              <w:divBdr>
                <w:top w:val="none" w:sz="0" w:space="0" w:color="auto"/>
                <w:left w:val="none" w:sz="0" w:space="0" w:color="auto"/>
                <w:bottom w:val="none" w:sz="0" w:space="0" w:color="auto"/>
                <w:right w:val="none" w:sz="0" w:space="0" w:color="auto"/>
              </w:divBdr>
              <w:divsChild>
                <w:div w:id="1922566907">
                  <w:marLeft w:val="0"/>
                  <w:marRight w:val="0"/>
                  <w:marTop w:val="0"/>
                  <w:marBottom w:val="0"/>
                  <w:divBdr>
                    <w:top w:val="none" w:sz="0" w:space="0" w:color="auto"/>
                    <w:left w:val="none" w:sz="0" w:space="0" w:color="auto"/>
                    <w:bottom w:val="none" w:sz="0" w:space="0" w:color="auto"/>
                    <w:right w:val="none" w:sz="0" w:space="0" w:color="auto"/>
                  </w:divBdr>
                  <w:divsChild>
                    <w:div w:id="1344012765">
                      <w:marLeft w:val="0"/>
                      <w:marRight w:val="0"/>
                      <w:marTop w:val="0"/>
                      <w:marBottom w:val="0"/>
                      <w:divBdr>
                        <w:top w:val="none" w:sz="0" w:space="0" w:color="auto"/>
                        <w:left w:val="none" w:sz="0" w:space="0" w:color="auto"/>
                        <w:bottom w:val="none" w:sz="0" w:space="0" w:color="auto"/>
                        <w:right w:val="none" w:sz="0" w:space="0" w:color="auto"/>
                      </w:divBdr>
                      <w:divsChild>
                        <w:div w:id="1658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327">
                  <w:marLeft w:val="0"/>
                  <w:marRight w:val="0"/>
                  <w:marTop w:val="0"/>
                  <w:marBottom w:val="0"/>
                  <w:divBdr>
                    <w:top w:val="none" w:sz="0" w:space="0" w:color="auto"/>
                    <w:left w:val="none" w:sz="0" w:space="0" w:color="auto"/>
                    <w:bottom w:val="none" w:sz="0" w:space="0" w:color="auto"/>
                    <w:right w:val="none" w:sz="0" w:space="0" w:color="auto"/>
                  </w:divBdr>
                  <w:divsChild>
                    <w:div w:id="1417751207">
                      <w:marLeft w:val="0"/>
                      <w:marRight w:val="0"/>
                      <w:marTop w:val="0"/>
                      <w:marBottom w:val="0"/>
                      <w:divBdr>
                        <w:top w:val="none" w:sz="0" w:space="0" w:color="auto"/>
                        <w:left w:val="none" w:sz="0" w:space="0" w:color="auto"/>
                        <w:bottom w:val="none" w:sz="0" w:space="0" w:color="auto"/>
                        <w:right w:val="none" w:sz="0" w:space="0" w:color="auto"/>
                      </w:divBdr>
                      <w:divsChild>
                        <w:div w:id="12072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9715">
          <w:marLeft w:val="0"/>
          <w:marRight w:val="0"/>
          <w:marTop w:val="0"/>
          <w:marBottom w:val="0"/>
          <w:divBdr>
            <w:top w:val="none" w:sz="0" w:space="0" w:color="auto"/>
            <w:left w:val="none" w:sz="0" w:space="0" w:color="auto"/>
            <w:bottom w:val="none" w:sz="0" w:space="0" w:color="auto"/>
            <w:right w:val="none" w:sz="0" w:space="0" w:color="auto"/>
          </w:divBdr>
          <w:divsChild>
            <w:div w:id="179010284">
              <w:marLeft w:val="0"/>
              <w:marRight w:val="0"/>
              <w:marTop w:val="0"/>
              <w:marBottom w:val="0"/>
              <w:divBdr>
                <w:top w:val="none" w:sz="0" w:space="0" w:color="auto"/>
                <w:left w:val="none" w:sz="0" w:space="0" w:color="auto"/>
                <w:bottom w:val="none" w:sz="0" w:space="0" w:color="auto"/>
                <w:right w:val="none" w:sz="0" w:space="0" w:color="auto"/>
              </w:divBdr>
              <w:divsChild>
                <w:div w:id="1928806011">
                  <w:marLeft w:val="0"/>
                  <w:marRight w:val="0"/>
                  <w:marTop w:val="0"/>
                  <w:marBottom w:val="0"/>
                  <w:divBdr>
                    <w:top w:val="none" w:sz="0" w:space="0" w:color="auto"/>
                    <w:left w:val="none" w:sz="0" w:space="0" w:color="auto"/>
                    <w:bottom w:val="none" w:sz="0" w:space="0" w:color="auto"/>
                    <w:right w:val="none" w:sz="0" w:space="0" w:color="auto"/>
                  </w:divBdr>
                  <w:divsChild>
                    <w:div w:id="41682002">
                      <w:marLeft w:val="0"/>
                      <w:marRight w:val="0"/>
                      <w:marTop w:val="0"/>
                      <w:marBottom w:val="300"/>
                      <w:divBdr>
                        <w:top w:val="none" w:sz="0" w:space="0" w:color="auto"/>
                        <w:left w:val="none" w:sz="0" w:space="0" w:color="auto"/>
                        <w:bottom w:val="none" w:sz="0" w:space="0" w:color="auto"/>
                        <w:right w:val="none" w:sz="0" w:space="0" w:color="auto"/>
                      </w:divBdr>
                      <w:divsChild>
                        <w:div w:id="51463583">
                          <w:marLeft w:val="0"/>
                          <w:marRight w:val="0"/>
                          <w:marTop w:val="0"/>
                          <w:marBottom w:val="0"/>
                          <w:divBdr>
                            <w:top w:val="none" w:sz="0" w:space="0" w:color="auto"/>
                            <w:left w:val="none" w:sz="0" w:space="0" w:color="auto"/>
                            <w:bottom w:val="none" w:sz="0" w:space="0" w:color="auto"/>
                            <w:right w:val="none" w:sz="0" w:space="0" w:color="auto"/>
                          </w:divBdr>
                        </w:div>
                      </w:divsChild>
                    </w:div>
                    <w:div w:id="1503007700">
                      <w:marLeft w:val="0"/>
                      <w:marRight w:val="0"/>
                      <w:marTop w:val="0"/>
                      <w:marBottom w:val="300"/>
                      <w:divBdr>
                        <w:top w:val="none" w:sz="0" w:space="0" w:color="auto"/>
                        <w:left w:val="none" w:sz="0" w:space="0" w:color="auto"/>
                        <w:bottom w:val="none" w:sz="0" w:space="0" w:color="auto"/>
                        <w:right w:val="none" w:sz="0" w:space="0" w:color="auto"/>
                      </w:divBdr>
                      <w:divsChild>
                        <w:div w:id="890187351">
                          <w:marLeft w:val="0"/>
                          <w:marRight w:val="0"/>
                          <w:marTop w:val="0"/>
                          <w:marBottom w:val="0"/>
                          <w:divBdr>
                            <w:top w:val="none" w:sz="0" w:space="0" w:color="auto"/>
                            <w:left w:val="none" w:sz="0" w:space="0" w:color="auto"/>
                            <w:bottom w:val="none" w:sz="0" w:space="0" w:color="auto"/>
                            <w:right w:val="none" w:sz="0" w:space="0" w:color="auto"/>
                          </w:divBdr>
                        </w:div>
                      </w:divsChild>
                    </w:div>
                    <w:div w:id="553666548">
                      <w:marLeft w:val="0"/>
                      <w:marRight w:val="0"/>
                      <w:marTop w:val="0"/>
                      <w:marBottom w:val="0"/>
                      <w:divBdr>
                        <w:top w:val="none" w:sz="0" w:space="0" w:color="auto"/>
                        <w:left w:val="none" w:sz="0" w:space="0" w:color="auto"/>
                        <w:bottom w:val="none" w:sz="0" w:space="0" w:color="auto"/>
                        <w:right w:val="none" w:sz="0" w:space="0" w:color="auto"/>
                      </w:divBdr>
                      <w:divsChild>
                        <w:div w:id="8645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4992">
                  <w:marLeft w:val="0"/>
                  <w:marRight w:val="0"/>
                  <w:marTop w:val="0"/>
                  <w:marBottom w:val="0"/>
                  <w:divBdr>
                    <w:top w:val="none" w:sz="0" w:space="0" w:color="auto"/>
                    <w:left w:val="none" w:sz="0" w:space="0" w:color="auto"/>
                    <w:bottom w:val="none" w:sz="0" w:space="0" w:color="auto"/>
                    <w:right w:val="none" w:sz="0" w:space="0" w:color="auto"/>
                  </w:divBdr>
                  <w:divsChild>
                    <w:div w:id="1851869670">
                      <w:marLeft w:val="0"/>
                      <w:marRight w:val="0"/>
                      <w:marTop w:val="0"/>
                      <w:marBottom w:val="300"/>
                      <w:divBdr>
                        <w:top w:val="none" w:sz="0" w:space="0" w:color="auto"/>
                        <w:left w:val="none" w:sz="0" w:space="0" w:color="auto"/>
                        <w:bottom w:val="none" w:sz="0" w:space="0" w:color="auto"/>
                        <w:right w:val="none" w:sz="0" w:space="0" w:color="auto"/>
                      </w:divBdr>
                      <w:divsChild>
                        <w:div w:id="213395028">
                          <w:marLeft w:val="0"/>
                          <w:marRight w:val="0"/>
                          <w:marTop w:val="0"/>
                          <w:marBottom w:val="0"/>
                          <w:divBdr>
                            <w:top w:val="none" w:sz="0" w:space="0" w:color="auto"/>
                            <w:left w:val="none" w:sz="0" w:space="0" w:color="auto"/>
                            <w:bottom w:val="none" w:sz="0" w:space="0" w:color="auto"/>
                            <w:right w:val="none" w:sz="0" w:space="0" w:color="auto"/>
                          </w:divBdr>
                        </w:div>
                      </w:divsChild>
                    </w:div>
                    <w:div w:id="178354820">
                      <w:marLeft w:val="0"/>
                      <w:marRight w:val="0"/>
                      <w:marTop w:val="0"/>
                      <w:marBottom w:val="0"/>
                      <w:divBdr>
                        <w:top w:val="none" w:sz="0" w:space="0" w:color="auto"/>
                        <w:left w:val="none" w:sz="0" w:space="0" w:color="auto"/>
                        <w:bottom w:val="none" w:sz="0" w:space="0" w:color="auto"/>
                        <w:right w:val="none" w:sz="0" w:space="0" w:color="auto"/>
                      </w:divBdr>
                      <w:divsChild>
                        <w:div w:id="6214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8966">
          <w:marLeft w:val="0"/>
          <w:marRight w:val="0"/>
          <w:marTop w:val="0"/>
          <w:marBottom w:val="0"/>
          <w:divBdr>
            <w:top w:val="none" w:sz="0" w:space="0" w:color="auto"/>
            <w:left w:val="none" w:sz="0" w:space="0" w:color="auto"/>
            <w:bottom w:val="none" w:sz="0" w:space="0" w:color="auto"/>
            <w:right w:val="none" w:sz="0" w:space="0" w:color="auto"/>
          </w:divBdr>
          <w:divsChild>
            <w:div w:id="1863012911">
              <w:marLeft w:val="0"/>
              <w:marRight w:val="0"/>
              <w:marTop w:val="0"/>
              <w:marBottom w:val="0"/>
              <w:divBdr>
                <w:top w:val="none" w:sz="0" w:space="0" w:color="auto"/>
                <w:left w:val="none" w:sz="0" w:space="0" w:color="auto"/>
                <w:bottom w:val="none" w:sz="0" w:space="0" w:color="auto"/>
                <w:right w:val="none" w:sz="0" w:space="0" w:color="auto"/>
              </w:divBdr>
              <w:divsChild>
                <w:div w:id="1669668579">
                  <w:marLeft w:val="0"/>
                  <w:marRight w:val="0"/>
                  <w:marTop w:val="0"/>
                  <w:marBottom w:val="0"/>
                  <w:divBdr>
                    <w:top w:val="none" w:sz="0" w:space="0" w:color="auto"/>
                    <w:left w:val="none" w:sz="0" w:space="0" w:color="auto"/>
                    <w:bottom w:val="none" w:sz="0" w:space="0" w:color="auto"/>
                    <w:right w:val="none" w:sz="0" w:space="0" w:color="auto"/>
                  </w:divBdr>
                  <w:divsChild>
                    <w:div w:id="976910117">
                      <w:marLeft w:val="0"/>
                      <w:marRight w:val="0"/>
                      <w:marTop w:val="0"/>
                      <w:marBottom w:val="0"/>
                      <w:divBdr>
                        <w:top w:val="none" w:sz="0" w:space="0" w:color="auto"/>
                        <w:left w:val="none" w:sz="0" w:space="0" w:color="auto"/>
                        <w:bottom w:val="none" w:sz="0" w:space="0" w:color="auto"/>
                        <w:right w:val="none" w:sz="0" w:space="0" w:color="auto"/>
                      </w:divBdr>
                      <w:divsChild>
                        <w:div w:id="885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8444">
                  <w:marLeft w:val="0"/>
                  <w:marRight w:val="0"/>
                  <w:marTop w:val="0"/>
                  <w:marBottom w:val="0"/>
                  <w:divBdr>
                    <w:top w:val="none" w:sz="0" w:space="0" w:color="auto"/>
                    <w:left w:val="none" w:sz="0" w:space="0" w:color="auto"/>
                    <w:bottom w:val="none" w:sz="0" w:space="0" w:color="auto"/>
                    <w:right w:val="none" w:sz="0" w:space="0" w:color="auto"/>
                  </w:divBdr>
                  <w:divsChild>
                    <w:div w:id="1685014101">
                      <w:marLeft w:val="0"/>
                      <w:marRight w:val="0"/>
                      <w:marTop w:val="0"/>
                      <w:marBottom w:val="0"/>
                      <w:divBdr>
                        <w:top w:val="none" w:sz="0" w:space="0" w:color="auto"/>
                        <w:left w:val="none" w:sz="0" w:space="0" w:color="auto"/>
                        <w:bottom w:val="none" w:sz="0" w:space="0" w:color="auto"/>
                        <w:right w:val="none" w:sz="0" w:space="0" w:color="auto"/>
                      </w:divBdr>
                      <w:divsChild>
                        <w:div w:id="1400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2587">
          <w:marLeft w:val="0"/>
          <w:marRight w:val="0"/>
          <w:marTop w:val="0"/>
          <w:marBottom w:val="0"/>
          <w:divBdr>
            <w:top w:val="none" w:sz="0" w:space="0" w:color="auto"/>
            <w:left w:val="none" w:sz="0" w:space="0" w:color="auto"/>
            <w:bottom w:val="none" w:sz="0" w:space="0" w:color="auto"/>
            <w:right w:val="none" w:sz="0" w:space="0" w:color="auto"/>
          </w:divBdr>
          <w:divsChild>
            <w:div w:id="290936733">
              <w:marLeft w:val="0"/>
              <w:marRight w:val="0"/>
              <w:marTop w:val="0"/>
              <w:marBottom w:val="0"/>
              <w:divBdr>
                <w:top w:val="none" w:sz="0" w:space="0" w:color="auto"/>
                <w:left w:val="none" w:sz="0" w:space="0" w:color="auto"/>
                <w:bottom w:val="none" w:sz="0" w:space="0" w:color="auto"/>
                <w:right w:val="none" w:sz="0" w:space="0" w:color="auto"/>
              </w:divBdr>
              <w:divsChild>
                <w:div w:id="1868250522">
                  <w:marLeft w:val="0"/>
                  <w:marRight w:val="0"/>
                  <w:marTop w:val="0"/>
                  <w:marBottom w:val="0"/>
                  <w:divBdr>
                    <w:top w:val="none" w:sz="0" w:space="0" w:color="auto"/>
                    <w:left w:val="none" w:sz="0" w:space="0" w:color="auto"/>
                    <w:bottom w:val="none" w:sz="0" w:space="0" w:color="auto"/>
                    <w:right w:val="none" w:sz="0" w:space="0" w:color="auto"/>
                  </w:divBdr>
                  <w:divsChild>
                    <w:div w:id="776406253">
                      <w:marLeft w:val="0"/>
                      <w:marRight w:val="0"/>
                      <w:marTop w:val="0"/>
                      <w:marBottom w:val="300"/>
                      <w:divBdr>
                        <w:top w:val="none" w:sz="0" w:space="0" w:color="auto"/>
                        <w:left w:val="none" w:sz="0" w:space="0" w:color="auto"/>
                        <w:bottom w:val="none" w:sz="0" w:space="0" w:color="auto"/>
                        <w:right w:val="none" w:sz="0" w:space="0" w:color="auto"/>
                      </w:divBdr>
                      <w:divsChild>
                        <w:div w:id="1705130222">
                          <w:marLeft w:val="0"/>
                          <w:marRight w:val="0"/>
                          <w:marTop w:val="0"/>
                          <w:marBottom w:val="0"/>
                          <w:divBdr>
                            <w:top w:val="none" w:sz="0" w:space="0" w:color="auto"/>
                            <w:left w:val="none" w:sz="0" w:space="0" w:color="auto"/>
                            <w:bottom w:val="none" w:sz="0" w:space="0" w:color="auto"/>
                            <w:right w:val="none" w:sz="0" w:space="0" w:color="auto"/>
                          </w:divBdr>
                        </w:div>
                      </w:divsChild>
                    </w:div>
                    <w:div w:id="945042354">
                      <w:marLeft w:val="0"/>
                      <w:marRight w:val="0"/>
                      <w:marTop w:val="0"/>
                      <w:marBottom w:val="300"/>
                      <w:divBdr>
                        <w:top w:val="none" w:sz="0" w:space="0" w:color="auto"/>
                        <w:left w:val="none" w:sz="0" w:space="0" w:color="auto"/>
                        <w:bottom w:val="none" w:sz="0" w:space="0" w:color="auto"/>
                        <w:right w:val="none" w:sz="0" w:space="0" w:color="auto"/>
                      </w:divBdr>
                      <w:divsChild>
                        <w:div w:id="1932927003">
                          <w:marLeft w:val="0"/>
                          <w:marRight w:val="0"/>
                          <w:marTop w:val="0"/>
                          <w:marBottom w:val="0"/>
                          <w:divBdr>
                            <w:top w:val="none" w:sz="0" w:space="0" w:color="auto"/>
                            <w:left w:val="none" w:sz="0" w:space="0" w:color="auto"/>
                            <w:bottom w:val="none" w:sz="0" w:space="0" w:color="auto"/>
                            <w:right w:val="none" w:sz="0" w:space="0" w:color="auto"/>
                          </w:divBdr>
                        </w:div>
                      </w:divsChild>
                    </w:div>
                    <w:div w:id="1722318426">
                      <w:marLeft w:val="0"/>
                      <w:marRight w:val="0"/>
                      <w:marTop w:val="0"/>
                      <w:marBottom w:val="0"/>
                      <w:divBdr>
                        <w:top w:val="none" w:sz="0" w:space="0" w:color="auto"/>
                        <w:left w:val="none" w:sz="0" w:space="0" w:color="auto"/>
                        <w:bottom w:val="none" w:sz="0" w:space="0" w:color="auto"/>
                        <w:right w:val="none" w:sz="0" w:space="0" w:color="auto"/>
                      </w:divBdr>
                      <w:divsChild>
                        <w:div w:id="12691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8680">
                  <w:marLeft w:val="0"/>
                  <w:marRight w:val="0"/>
                  <w:marTop w:val="0"/>
                  <w:marBottom w:val="0"/>
                  <w:divBdr>
                    <w:top w:val="none" w:sz="0" w:space="0" w:color="auto"/>
                    <w:left w:val="none" w:sz="0" w:space="0" w:color="auto"/>
                    <w:bottom w:val="none" w:sz="0" w:space="0" w:color="auto"/>
                    <w:right w:val="none" w:sz="0" w:space="0" w:color="auto"/>
                  </w:divBdr>
                  <w:divsChild>
                    <w:div w:id="2129355389">
                      <w:marLeft w:val="0"/>
                      <w:marRight w:val="0"/>
                      <w:marTop w:val="0"/>
                      <w:marBottom w:val="0"/>
                      <w:divBdr>
                        <w:top w:val="none" w:sz="0" w:space="0" w:color="auto"/>
                        <w:left w:val="none" w:sz="0" w:space="0" w:color="auto"/>
                        <w:bottom w:val="none" w:sz="0" w:space="0" w:color="auto"/>
                        <w:right w:val="none" w:sz="0" w:space="0" w:color="auto"/>
                      </w:divBdr>
                      <w:divsChild>
                        <w:div w:id="12024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5553">
          <w:marLeft w:val="0"/>
          <w:marRight w:val="0"/>
          <w:marTop w:val="0"/>
          <w:marBottom w:val="0"/>
          <w:divBdr>
            <w:top w:val="none" w:sz="0" w:space="0" w:color="auto"/>
            <w:left w:val="none" w:sz="0" w:space="0" w:color="auto"/>
            <w:bottom w:val="none" w:sz="0" w:space="0" w:color="auto"/>
            <w:right w:val="none" w:sz="0" w:space="0" w:color="auto"/>
          </w:divBdr>
          <w:divsChild>
            <w:div w:id="142282056">
              <w:marLeft w:val="0"/>
              <w:marRight w:val="0"/>
              <w:marTop w:val="0"/>
              <w:marBottom w:val="0"/>
              <w:divBdr>
                <w:top w:val="none" w:sz="0" w:space="0" w:color="auto"/>
                <w:left w:val="none" w:sz="0" w:space="0" w:color="auto"/>
                <w:bottom w:val="none" w:sz="0" w:space="0" w:color="auto"/>
                <w:right w:val="none" w:sz="0" w:space="0" w:color="auto"/>
              </w:divBdr>
              <w:divsChild>
                <w:div w:id="1955987611">
                  <w:marLeft w:val="0"/>
                  <w:marRight w:val="0"/>
                  <w:marTop w:val="0"/>
                  <w:marBottom w:val="0"/>
                  <w:divBdr>
                    <w:top w:val="none" w:sz="0" w:space="0" w:color="auto"/>
                    <w:left w:val="none" w:sz="0" w:space="0" w:color="auto"/>
                    <w:bottom w:val="none" w:sz="0" w:space="0" w:color="auto"/>
                    <w:right w:val="none" w:sz="0" w:space="0" w:color="auto"/>
                  </w:divBdr>
                  <w:divsChild>
                    <w:div w:id="1240291287">
                      <w:marLeft w:val="0"/>
                      <w:marRight w:val="0"/>
                      <w:marTop w:val="0"/>
                      <w:marBottom w:val="0"/>
                      <w:divBdr>
                        <w:top w:val="none" w:sz="0" w:space="0" w:color="auto"/>
                        <w:left w:val="none" w:sz="0" w:space="0" w:color="auto"/>
                        <w:bottom w:val="none" w:sz="0" w:space="0" w:color="auto"/>
                        <w:right w:val="none" w:sz="0" w:space="0" w:color="auto"/>
                      </w:divBdr>
                      <w:divsChild>
                        <w:div w:id="20016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7508">
                  <w:marLeft w:val="0"/>
                  <w:marRight w:val="0"/>
                  <w:marTop w:val="0"/>
                  <w:marBottom w:val="0"/>
                  <w:divBdr>
                    <w:top w:val="none" w:sz="0" w:space="0" w:color="auto"/>
                    <w:left w:val="none" w:sz="0" w:space="0" w:color="auto"/>
                    <w:bottom w:val="none" w:sz="0" w:space="0" w:color="auto"/>
                    <w:right w:val="none" w:sz="0" w:space="0" w:color="auto"/>
                  </w:divBdr>
                  <w:divsChild>
                    <w:div w:id="1991060590">
                      <w:marLeft w:val="0"/>
                      <w:marRight w:val="0"/>
                      <w:marTop w:val="0"/>
                      <w:marBottom w:val="0"/>
                      <w:divBdr>
                        <w:top w:val="none" w:sz="0" w:space="0" w:color="auto"/>
                        <w:left w:val="none" w:sz="0" w:space="0" w:color="auto"/>
                        <w:bottom w:val="none" w:sz="0" w:space="0" w:color="auto"/>
                        <w:right w:val="none" w:sz="0" w:space="0" w:color="auto"/>
                      </w:divBdr>
                      <w:divsChild>
                        <w:div w:id="9027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6174">
          <w:marLeft w:val="0"/>
          <w:marRight w:val="0"/>
          <w:marTop w:val="0"/>
          <w:marBottom w:val="0"/>
          <w:divBdr>
            <w:top w:val="none" w:sz="0" w:space="0" w:color="auto"/>
            <w:left w:val="none" w:sz="0" w:space="0" w:color="auto"/>
            <w:bottom w:val="none" w:sz="0" w:space="0" w:color="auto"/>
            <w:right w:val="none" w:sz="0" w:space="0" w:color="auto"/>
          </w:divBdr>
          <w:divsChild>
            <w:div w:id="1423642456">
              <w:marLeft w:val="0"/>
              <w:marRight w:val="0"/>
              <w:marTop w:val="0"/>
              <w:marBottom w:val="0"/>
              <w:divBdr>
                <w:top w:val="none" w:sz="0" w:space="0" w:color="auto"/>
                <w:left w:val="none" w:sz="0" w:space="0" w:color="auto"/>
                <w:bottom w:val="none" w:sz="0" w:space="0" w:color="auto"/>
                <w:right w:val="none" w:sz="0" w:space="0" w:color="auto"/>
              </w:divBdr>
              <w:divsChild>
                <w:div w:id="730734716">
                  <w:marLeft w:val="0"/>
                  <w:marRight w:val="0"/>
                  <w:marTop w:val="0"/>
                  <w:marBottom w:val="0"/>
                  <w:divBdr>
                    <w:top w:val="none" w:sz="0" w:space="0" w:color="auto"/>
                    <w:left w:val="none" w:sz="0" w:space="0" w:color="auto"/>
                    <w:bottom w:val="none" w:sz="0" w:space="0" w:color="auto"/>
                    <w:right w:val="none" w:sz="0" w:space="0" w:color="auto"/>
                  </w:divBdr>
                  <w:divsChild>
                    <w:div w:id="1833180743">
                      <w:marLeft w:val="0"/>
                      <w:marRight w:val="0"/>
                      <w:marTop w:val="0"/>
                      <w:marBottom w:val="0"/>
                      <w:divBdr>
                        <w:top w:val="none" w:sz="0" w:space="0" w:color="auto"/>
                        <w:left w:val="none" w:sz="0" w:space="0" w:color="auto"/>
                        <w:bottom w:val="none" w:sz="0" w:space="0" w:color="auto"/>
                        <w:right w:val="none" w:sz="0" w:space="0" w:color="auto"/>
                      </w:divBdr>
                      <w:divsChild>
                        <w:div w:id="12940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3632">
                  <w:marLeft w:val="0"/>
                  <w:marRight w:val="0"/>
                  <w:marTop w:val="0"/>
                  <w:marBottom w:val="0"/>
                  <w:divBdr>
                    <w:top w:val="none" w:sz="0" w:space="0" w:color="auto"/>
                    <w:left w:val="none" w:sz="0" w:space="0" w:color="auto"/>
                    <w:bottom w:val="none" w:sz="0" w:space="0" w:color="auto"/>
                    <w:right w:val="none" w:sz="0" w:space="0" w:color="auto"/>
                  </w:divBdr>
                  <w:divsChild>
                    <w:div w:id="1908489718">
                      <w:marLeft w:val="0"/>
                      <w:marRight w:val="0"/>
                      <w:marTop w:val="0"/>
                      <w:marBottom w:val="0"/>
                      <w:divBdr>
                        <w:top w:val="none" w:sz="0" w:space="0" w:color="auto"/>
                        <w:left w:val="none" w:sz="0" w:space="0" w:color="auto"/>
                        <w:bottom w:val="none" w:sz="0" w:space="0" w:color="auto"/>
                        <w:right w:val="none" w:sz="0" w:space="0" w:color="auto"/>
                      </w:divBdr>
                      <w:divsChild>
                        <w:div w:id="13212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68705">
          <w:marLeft w:val="0"/>
          <w:marRight w:val="0"/>
          <w:marTop w:val="0"/>
          <w:marBottom w:val="0"/>
          <w:divBdr>
            <w:top w:val="none" w:sz="0" w:space="0" w:color="auto"/>
            <w:left w:val="none" w:sz="0" w:space="0" w:color="auto"/>
            <w:bottom w:val="none" w:sz="0" w:space="0" w:color="auto"/>
            <w:right w:val="none" w:sz="0" w:space="0" w:color="auto"/>
          </w:divBdr>
          <w:divsChild>
            <w:div w:id="1143306972">
              <w:marLeft w:val="0"/>
              <w:marRight w:val="0"/>
              <w:marTop w:val="0"/>
              <w:marBottom w:val="0"/>
              <w:divBdr>
                <w:top w:val="none" w:sz="0" w:space="0" w:color="auto"/>
                <w:left w:val="none" w:sz="0" w:space="0" w:color="auto"/>
                <w:bottom w:val="none" w:sz="0" w:space="0" w:color="auto"/>
                <w:right w:val="none" w:sz="0" w:space="0" w:color="auto"/>
              </w:divBdr>
              <w:divsChild>
                <w:div w:id="1321423413">
                  <w:marLeft w:val="0"/>
                  <w:marRight w:val="0"/>
                  <w:marTop w:val="0"/>
                  <w:marBottom w:val="0"/>
                  <w:divBdr>
                    <w:top w:val="none" w:sz="0" w:space="0" w:color="auto"/>
                    <w:left w:val="none" w:sz="0" w:space="0" w:color="auto"/>
                    <w:bottom w:val="none" w:sz="0" w:space="0" w:color="auto"/>
                    <w:right w:val="none" w:sz="0" w:space="0" w:color="auto"/>
                  </w:divBdr>
                  <w:divsChild>
                    <w:div w:id="2123039106">
                      <w:marLeft w:val="0"/>
                      <w:marRight w:val="0"/>
                      <w:marTop w:val="0"/>
                      <w:marBottom w:val="0"/>
                      <w:divBdr>
                        <w:top w:val="none" w:sz="0" w:space="0" w:color="auto"/>
                        <w:left w:val="none" w:sz="0" w:space="0" w:color="auto"/>
                        <w:bottom w:val="none" w:sz="0" w:space="0" w:color="auto"/>
                        <w:right w:val="none" w:sz="0" w:space="0" w:color="auto"/>
                      </w:divBdr>
                      <w:divsChild>
                        <w:div w:id="3910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8604">
                  <w:marLeft w:val="0"/>
                  <w:marRight w:val="0"/>
                  <w:marTop w:val="0"/>
                  <w:marBottom w:val="0"/>
                  <w:divBdr>
                    <w:top w:val="none" w:sz="0" w:space="0" w:color="auto"/>
                    <w:left w:val="none" w:sz="0" w:space="0" w:color="auto"/>
                    <w:bottom w:val="none" w:sz="0" w:space="0" w:color="auto"/>
                    <w:right w:val="none" w:sz="0" w:space="0" w:color="auto"/>
                  </w:divBdr>
                  <w:divsChild>
                    <w:div w:id="1201356011">
                      <w:marLeft w:val="0"/>
                      <w:marRight w:val="0"/>
                      <w:marTop w:val="0"/>
                      <w:marBottom w:val="0"/>
                      <w:divBdr>
                        <w:top w:val="none" w:sz="0" w:space="0" w:color="auto"/>
                        <w:left w:val="none" w:sz="0" w:space="0" w:color="auto"/>
                        <w:bottom w:val="none" w:sz="0" w:space="0" w:color="auto"/>
                        <w:right w:val="none" w:sz="0" w:space="0" w:color="auto"/>
                      </w:divBdr>
                      <w:divsChild>
                        <w:div w:id="17073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36649">
          <w:marLeft w:val="0"/>
          <w:marRight w:val="0"/>
          <w:marTop w:val="0"/>
          <w:marBottom w:val="0"/>
          <w:divBdr>
            <w:top w:val="none" w:sz="0" w:space="0" w:color="auto"/>
            <w:left w:val="none" w:sz="0" w:space="0" w:color="auto"/>
            <w:bottom w:val="none" w:sz="0" w:space="0" w:color="auto"/>
            <w:right w:val="none" w:sz="0" w:space="0" w:color="auto"/>
          </w:divBdr>
          <w:divsChild>
            <w:div w:id="523061290">
              <w:marLeft w:val="0"/>
              <w:marRight w:val="0"/>
              <w:marTop w:val="0"/>
              <w:marBottom w:val="0"/>
              <w:divBdr>
                <w:top w:val="none" w:sz="0" w:space="0" w:color="auto"/>
                <w:left w:val="none" w:sz="0" w:space="0" w:color="auto"/>
                <w:bottom w:val="none" w:sz="0" w:space="0" w:color="auto"/>
                <w:right w:val="none" w:sz="0" w:space="0" w:color="auto"/>
              </w:divBdr>
              <w:divsChild>
                <w:div w:id="27873544">
                  <w:marLeft w:val="0"/>
                  <w:marRight w:val="0"/>
                  <w:marTop w:val="0"/>
                  <w:marBottom w:val="0"/>
                  <w:divBdr>
                    <w:top w:val="none" w:sz="0" w:space="0" w:color="auto"/>
                    <w:left w:val="none" w:sz="0" w:space="0" w:color="auto"/>
                    <w:bottom w:val="none" w:sz="0" w:space="0" w:color="auto"/>
                    <w:right w:val="none" w:sz="0" w:space="0" w:color="auto"/>
                  </w:divBdr>
                  <w:divsChild>
                    <w:div w:id="1275407810">
                      <w:marLeft w:val="0"/>
                      <w:marRight w:val="0"/>
                      <w:marTop w:val="0"/>
                      <w:marBottom w:val="0"/>
                      <w:divBdr>
                        <w:top w:val="none" w:sz="0" w:space="0" w:color="auto"/>
                        <w:left w:val="none" w:sz="0" w:space="0" w:color="auto"/>
                        <w:bottom w:val="none" w:sz="0" w:space="0" w:color="auto"/>
                        <w:right w:val="none" w:sz="0" w:space="0" w:color="auto"/>
                      </w:divBdr>
                      <w:divsChild>
                        <w:div w:id="11255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7477">
                  <w:marLeft w:val="0"/>
                  <w:marRight w:val="0"/>
                  <w:marTop w:val="0"/>
                  <w:marBottom w:val="0"/>
                  <w:divBdr>
                    <w:top w:val="none" w:sz="0" w:space="0" w:color="auto"/>
                    <w:left w:val="none" w:sz="0" w:space="0" w:color="auto"/>
                    <w:bottom w:val="none" w:sz="0" w:space="0" w:color="auto"/>
                    <w:right w:val="none" w:sz="0" w:space="0" w:color="auto"/>
                  </w:divBdr>
                  <w:divsChild>
                    <w:div w:id="1164589475">
                      <w:marLeft w:val="0"/>
                      <w:marRight w:val="0"/>
                      <w:marTop w:val="0"/>
                      <w:marBottom w:val="0"/>
                      <w:divBdr>
                        <w:top w:val="none" w:sz="0" w:space="0" w:color="auto"/>
                        <w:left w:val="none" w:sz="0" w:space="0" w:color="auto"/>
                        <w:bottom w:val="none" w:sz="0" w:space="0" w:color="auto"/>
                        <w:right w:val="none" w:sz="0" w:space="0" w:color="auto"/>
                      </w:divBdr>
                      <w:divsChild>
                        <w:div w:id="13602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84329">
          <w:marLeft w:val="0"/>
          <w:marRight w:val="0"/>
          <w:marTop w:val="0"/>
          <w:marBottom w:val="0"/>
          <w:divBdr>
            <w:top w:val="none" w:sz="0" w:space="0" w:color="auto"/>
            <w:left w:val="none" w:sz="0" w:space="0" w:color="auto"/>
            <w:bottom w:val="none" w:sz="0" w:space="0" w:color="auto"/>
            <w:right w:val="none" w:sz="0" w:space="0" w:color="auto"/>
          </w:divBdr>
          <w:divsChild>
            <w:div w:id="428546421">
              <w:marLeft w:val="0"/>
              <w:marRight w:val="0"/>
              <w:marTop w:val="0"/>
              <w:marBottom w:val="0"/>
              <w:divBdr>
                <w:top w:val="none" w:sz="0" w:space="0" w:color="auto"/>
                <w:left w:val="none" w:sz="0" w:space="0" w:color="auto"/>
                <w:bottom w:val="none" w:sz="0" w:space="0" w:color="auto"/>
                <w:right w:val="none" w:sz="0" w:space="0" w:color="auto"/>
              </w:divBdr>
              <w:divsChild>
                <w:div w:id="1784492129">
                  <w:marLeft w:val="0"/>
                  <w:marRight w:val="0"/>
                  <w:marTop w:val="0"/>
                  <w:marBottom w:val="0"/>
                  <w:divBdr>
                    <w:top w:val="none" w:sz="0" w:space="0" w:color="auto"/>
                    <w:left w:val="none" w:sz="0" w:space="0" w:color="auto"/>
                    <w:bottom w:val="none" w:sz="0" w:space="0" w:color="auto"/>
                    <w:right w:val="none" w:sz="0" w:space="0" w:color="auto"/>
                  </w:divBdr>
                  <w:divsChild>
                    <w:div w:id="266668225">
                      <w:marLeft w:val="0"/>
                      <w:marRight w:val="0"/>
                      <w:marTop w:val="0"/>
                      <w:marBottom w:val="300"/>
                      <w:divBdr>
                        <w:top w:val="none" w:sz="0" w:space="0" w:color="auto"/>
                        <w:left w:val="none" w:sz="0" w:space="0" w:color="auto"/>
                        <w:bottom w:val="none" w:sz="0" w:space="0" w:color="auto"/>
                        <w:right w:val="none" w:sz="0" w:space="0" w:color="auto"/>
                      </w:divBdr>
                      <w:divsChild>
                        <w:div w:id="400911071">
                          <w:marLeft w:val="0"/>
                          <w:marRight w:val="0"/>
                          <w:marTop w:val="0"/>
                          <w:marBottom w:val="0"/>
                          <w:divBdr>
                            <w:top w:val="none" w:sz="0" w:space="0" w:color="auto"/>
                            <w:left w:val="none" w:sz="0" w:space="0" w:color="auto"/>
                            <w:bottom w:val="none" w:sz="0" w:space="0" w:color="auto"/>
                            <w:right w:val="none" w:sz="0" w:space="0" w:color="auto"/>
                          </w:divBdr>
                          <w:divsChild>
                            <w:div w:id="21181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73117">
              <w:marLeft w:val="0"/>
              <w:marRight w:val="0"/>
              <w:marTop w:val="0"/>
              <w:marBottom w:val="0"/>
              <w:divBdr>
                <w:top w:val="none" w:sz="0" w:space="0" w:color="auto"/>
                <w:left w:val="none" w:sz="0" w:space="0" w:color="auto"/>
                <w:bottom w:val="none" w:sz="0" w:space="0" w:color="auto"/>
                <w:right w:val="none" w:sz="0" w:space="0" w:color="auto"/>
              </w:divBdr>
              <w:divsChild>
                <w:div w:id="496959904">
                  <w:marLeft w:val="0"/>
                  <w:marRight w:val="0"/>
                  <w:marTop w:val="0"/>
                  <w:marBottom w:val="0"/>
                  <w:divBdr>
                    <w:top w:val="none" w:sz="0" w:space="0" w:color="auto"/>
                    <w:left w:val="none" w:sz="0" w:space="0" w:color="auto"/>
                    <w:bottom w:val="none" w:sz="0" w:space="0" w:color="auto"/>
                    <w:right w:val="none" w:sz="0" w:space="0" w:color="auto"/>
                  </w:divBdr>
                  <w:divsChild>
                    <w:div w:id="650907233">
                      <w:marLeft w:val="0"/>
                      <w:marRight w:val="0"/>
                      <w:marTop w:val="0"/>
                      <w:marBottom w:val="0"/>
                      <w:divBdr>
                        <w:top w:val="none" w:sz="0" w:space="0" w:color="auto"/>
                        <w:left w:val="none" w:sz="0" w:space="0" w:color="auto"/>
                        <w:bottom w:val="none" w:sz="0" w:space="0" w:color="auto"/>
                        <w:right w:val="none" w:sz="0" w:space="0" w:color="auto"/>
                      </w:divBdr>
                      <w:divsChild>
                        <w:div w:id="8416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48277">
          <w:marLeft w:val="0"/>
          <w:marRight w:val="0"/>
          <w:marTop w:val="0"/>
          <w:marBottom w:val="0"/>
          <w:divBdr>
            <w:top w:val="none" w:sz="0" w:space="0" w:color="auto"/>
            <w:left w:val="none" w:sz="0" w:space="0" w:color="auto"/>
            <w:bottom w:val="none" w:sz="0" w:space="0" w:color="auto"/>
            <w:right w:val="none" w:sz="0" w:space="0" w:color="auto"/>
          </w:divBdr>
          <w:divsChild>
            <w:div w:id="1845899926">
              <w:marLeft w:val="0"/>
              <w:marRight w:val="0"/>
              <w:marTop w:val="0"/>
              <w:marBottom w:val="0"/>
              <w:divBdr>
                <w:top w:val="none" w:sz="0" w:space="0" w:color="auto"/>
                <w:left w:val="none" w:sz="0" w:space="0" w:color="auto"/>
                <w:bottom w:val="none" w:sz="0" w:space="0" w:color="auto"/>
                <w:right w:val="none" w:sz="0" w:space="0" w:color="auto"/>
              </w:divBdr>
              <w:divsChild>
                <w:div w:id="609432602">
                  <w:marLeft w:val="0"/>
                  <w:marRight w:val="0"/>
                  <w:marTop w:val="0"/>
                  <w:marBottom w:val="0"/>
                  <w:divBdr>
                    <w:top w:val="none" w:sz="0" w:space="0" w:color="auto"/>
                    <w:left w:val="none" w:sz="0" w:space="0" w:color="auto"/>
                    <w:bottom w:val="none" w:sz="0" w:space="0" w:color="auto"/>
                    <w:right w:val="none" w:sz="0" w:space="0" w:color="auto"/>
                  </w:divBdr>
                  <w:divsChild>
                    <w:div w:id="1238904029">
                      <w:marLeft w:val="0"/>
                      <w:marRight w:val="0"/>
                      <w:marTop w:val="0"/>
                      <w:marBottom w:val="0"/>
                      <w:divBdr>
                        <w:top w:val="none" w:sz="0" w:space="0" w:color="auto"/>
                        <w:left w:val="none" w:sz="0" w:space="0" w:color="auto"/>
                        <w:bottom w:val="none" w:sz="0" w:space="0" w:color="auto"/>
                        <w:right w:val="none" w:sz="0" w:space="0" w:color="auto"/>
                      </w:divBdr>
                      <w:divsChild>
                        <w:div w:id="15892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219">
                  <w:marLeft w:val="0"/>
                  <w:marRight w:val="0"/>
                  <w:marTop w:val="0"/>
                  <w:marBottom w:val="0"/>
                  <w:divBdr>
                    <w:top w:val="none" w:sz="0" w:space="0" w:color="auto"/>
                    <w:left w:val="none" w:sz="0" w:space="0" w:color="auto"/>
                    <w:bottom w:val="none" w:sz="0" w:space="0" w:color="auto"/>
                    <w:right w:val="none" w:sz="0" w:space="0" w:color="auto"/>
                  </w:divBdr>
                  <w:divsChild>
                    <w:div w:id="89741445">
                      <w:marLeft w:val="0"/>
                      <w:marRight w:val="0"/>
                      <w:marTop w:val="0"/>
                      <w:marBottom w:val="0"/>
                      <w:divBdr>
                        <w:top w:val="none" w:sz="0" w:space="0" w:color="auto"/>
                        <w:left w:val="none" w:sz="0" w:space="0" w:color="auto"/>
                        <w:bottom w:val="none" w:sz="0" w:space="0" w:color="auto"/>
                        <w:right w:val="none" w:sz="0" w:space="0" w:color="auto"/>
                      </w:divBdr>
                      <w:divsChild>
                        <w:div w:id="16102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56879">
          <w:marLeft w:val="0"/>
          <w:marRight w:val="0"/>
          <w:marTop w:val="0"/>
          <w:marBottom w:val="0"/>
          <w:divBdr>
            <w:top w:val="none" w:sz="0" w:space="0" w:color="auto"/>
            <w:left w:val="none" w:sz="0" w:space="0" w:color="auto"/>
            <w:bottom w:val="none" w:sz="0" w:space="0" w:color="auto"/>
            <w:right w:val="none" w:sz="0" w:space="0" w:color="auto"/>
          </w:divBdr>
          <w:divsChild>
            <w:div w:id="1736508266">
              <w:marLeft w:val="0"/>
              <w:marRight w:val="0"/>
              <w:marTop w:val="0"/>
              <w:marBottom w:val="0"/>
              <w:divBdr>
                <w:top w:val="none" w:sz="0" w:space="0" w:color="auto"/>
                <w:left w:val="none" w:sz="0" w:space="0" w:color="auto"/>
                <w:bottom w:val="none" w:sz="0" w:space="0" w:color="auto"/>
                <w:right w:val="none" w:sz="0" w:space="0" w:color="auto"/>
              </w:divBdr>
              <w:divsChild>
                <w:div w:id="274287912">
                  <w:marLeft w:val="0"/>
                  <w:marRight w:val="0"/>
                  <w:marTop w:val="0"/>
                  <w:marBottom w:val="0"/>
                  <w:divBdr>
                    <w:top w:val="none" w:sz="0" w:space="0" w:color="auto"/>
                    <w:left w:val="none" w:sz="0" w:space="0" w:color="auto"/>
                    <w:bottom w:val="none" w:sz="0" w:space="0" w:color="auto"/>
                    <w:right w:val="none" w:sz="0" w:space="0" w:color="auto"/>
                  </w:divBdr>
                  <w:divsChild>
                    <w:div w:id="123819835">
                      <w:marLeft w:val="0"/>
                      <w:marRight w:val="0"/>
                      <w:marTop w:val="0"/>
                      <w:marBottom w:val="0"/>
                      <w:divBdr>
                        <w:top w:val="none" w:sz="0" w:space="0" w:color="auto"/>
                        <w:left w:val="none" w:sz="0" w:space="0" w:color="auto"/>
                        <w:bottom w:val="none" w:sz="0" w:space="0" w:color="auto"/>
                        <w:right w:val="none" w:sz="0" w:space="0" w:color="auto"/>
                      </w:divBdr>
                      <w:divsChild>
                        <w:div w:id="20577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781">
                  <w:marLeft w:val="0"/>
                  <w:marRight w:val="0"/>
                  <w:marTop w:val="0"/>
                  <w:marBottom w:val="0"/>
                  <w:divBdr>
                    <w:top w:val="none" w:sz="0" w:space="0" w:color="auto"/>
                    <w:left w:val="none" w:sz="0" w:space="0" w:color="auto"/>
                    <w:bottom w:val="none" w:sz="0" w:space="0" w:color="auto"/>
                    <w:right w:val="none" w:sz="0" w:space="0" w:color="auto"/>
                  </w:divBdr>
                  <w:divsChild>
                    <w:div w:id="274487640">
                      <w:marLeft w:val="0"/>
                      <w:marRight w:val="0"/>
                      <w:marTop w:val="0"/>
                      <w:marBottom w:val="0"/>
                      <w:divBdr>
                        <w:top w:val="none" w:sz="0" w:space="0" w:color="auto"/>
                        <w:left w:val="none" w:sz="0" w:space="0" w:color="auto"/>
                        <w:bottom w:val="none" w:sz="0" w:space="0" w:color="auto"/>
                        <w:right w:val="none" w:sz="0" w:space="0" w:color="auto"/>
                      </w:divBdr>
                      <w:divsChild>
                        <w:div w:id="4266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6761">
          <w:marLeft w:val="0"/>
          <w:marRight w:val="0"/>
          <w:marTop w:val="0"/>
          <w:marBottom w:val="0"/>
          <w:divBdr>
            <w:top w:val="none" w:sz="0" w:space="0" w:color="auto"/>
            <w:left w:val="none" w:sz="0" w:space="0" w:color="auto"/>
            <w:bottom w:val="none" w:sz="0" w:space="0" w:color="auto"/>
            <w:right w:val="none" w:sz="0" w:space="0" w:color="auto"/>
          </w:divBdr>
          <w:divsChild>
            <w:div w:id="514224627">
              <w:marLeft w:val="0"/>
              <w:marRight w:val="0"/>
              <w:marTop w:val="0"/>
              <w:marBottom w:val="0"/>
              <w:divBdr>
                <w:top w:val="none" w:sz="0" w:space="0" w:color="auto"/>
                <w:left w:val="none" w:sz="0" w:space="0" w:color="auto"/>
                <w:bottom w:val="none" w:sz="0" w:space="0" w:color="auto"/>
                <w:right w:val="none" w:sz="0" w:space="0" w:color="auto"/>
              </w:divBdr>
              <w:divsChild>
                <w:div w:id="941766911">
                  <w:marLeft w:val="0"/>
                  <w:marRight w:val="0"/>
                  <w:marTop w:val="0"/>
                  <w:marBottom w:val="0"/>
                  <w:divBdr>
                    <w:top w:val="none" w:sz="0" w:space="0" w:color="auto"/>
                    <w:left w:val="none" w:sz="0" w:space="0" w:color="auto"/>
                    <w:bottom w:val="none" w:sz="0" w:space="0" w:color="auto"/>
                    <w:right w:val="none" w:sz="0" w:space="0" w:color="auto"/>
                  </w:divBdr>
                  <w:divsChild>
                    <w:div w:id="237371664">
                      <w:marLeft w:val="0"/>
                      <w:marRight w:val="0"/>
                      <w:marTop w:val="0"/>
                      <w:marBottom w:val="0"/>
                      <w:divBdr>
                        <w:top w:val="none" w:sz="0" w:space="0" w:color="auto"/>
                        <w:left w:val="none" w:sz="0" w:space="0" w:color="auto"/>
                        <w:bottom w:val="none" w:sz="0" w:space="0" w:color="auto"/>
                        <w:right w:val="none" w:sz="0" w:space="0" w:color="auto"/>
                      </w:divBdr>
                      <w:divsChild>
                        <w:div w:id="762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4359">
                  <w:marLeft w:val="0"/>
                  <w:marRight w:val="0"/>
                  <w:marTop w:val="0"/>
                  <w:marBottom w:val="0"/>
                  <w:divBdr>
                    <w:top w:val="none" w:sz="0" w:space="0" w:color="auto"/>
                    <w:left w:val="none" w:sz="0" w:space="0" w:color="auto"/>
                    <w:bottom w:val="none" w:sz="0" w:space="0" w:color="auto"/>
                    <w:right w:val="none" w:sz="0" w:space="0" w:color="auto"/>
                  </w:divBdr>
                  <w:divsChild>
                    <w:div w:id="899556301">
                      <w:marLeft w:val="0"/>
                      <w:marRight w:val="0"/>
                      <w:marTop w:val="0"/>
                      <w:marBottom w:val="0"/>
                      <w:divBdr>
                        <w:top w:val="none" w:sz="0" w:space="0" w:color="auto"/>
                        <w:left w:val="none" w:sz="0" w:space="0" w:color="auto"/>
                        <w:bottom w:val="none" w:sz="0" w:space="0" w:color="auto"/>
                        <w:right w:val="none" w:sz="0" w:space="0" w:color="auto"/>
                      </w:divBdr>
                      <w:divsChild>
                        <w:div w:id="4261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5469">
          <w:marLeft w:val="0"/>
          <w:marRight w:val="0"/>
          <w:marTop w:val="0"/>
          <w:marBottom w:val="0"/>
          <w:divBdr>
            <w:top w:val="none" w:sz="0" w:space="0" w:color="auto"/>
            <w:left w:val="none" w:sz="0" w:space="0" w:color="auto"/>
            <w:bottom w:val="none" w:sz="0" w:space="0" w:color="auto"/>
            <w:right w:val="none" w:sz="0" w:space="0" w:color="auto"/>
          </w:divBdr>
          <w:divsChild>
            <w:div w:id="692850846">
              <w:marLeft w:val="0"/>
              <w:marRight w:val="0"/>
              <w:marTop w:val="0"/>
              <w:marBottom w:val="0"/>
              <w:divBdr>
                <w:top w:val="none" w:sz="0" w:space="0" w:color="auto"/>
                <w:left w:val="none" w:sz="0" w:space="0" w:color="auto"/>
                <w:bottom w:val="none" w:sz="0" w:space="0" w:color="auto"/>
                <w:right w:val="none" w:sz="0" w:space="0" w:color="auto"/>
              </w:divBdr>
              <w:divsChild>
                <w:div w:id="2005551469">
                  <w:marLeft w:val="0"/>
                  <w:marRight w:val="0"/>
                  <w:marTop w:val="0"/>
                  <w:marBottom w:val="0"/>
                  <w:divBdr>
                    <w:top w:val="none" w:sz="0" w:space="0" w:color="auto"/>
                    <w:left w:val="none" w:sz="0" w:space="0" w:color="auto"/>
                    <w:bottom w:val="none" w:sz="0" w:space="0" w:color="auto"/>
                    <w:right w:val="none" w:sz="0" w:space="0" w:color="auto"/>
                  </w:divBdr>
                  <w:divsChild>
                    <w:div w:id="1502043436">
                      <w:marLeft w:val="0"/>
                      <w:marRight w:val="0"/>
                      <w:marTop w:val="0"/>
                      <w:marBottom w:val="0"/>
                      <w:divBdr>
                        <w:top w:val="none" w:sz="0" w:space="0" w:color="auto"/>
                        <w:left w:val="none" w:sz="0" w:space="0" w:color="auto"/>
                        <w:bottom w:val="none" w:sz="0" w:space="0" w:color="auto"/>
                        <w:right w:val="none" w:sz="0" w:space="0" w:color="auto"/>
                      </w:divBdr>
                      <w:divsChild>
                        <w:div w:id="12122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162">
                  <w:marLeft w:val="0"/>
                  <w:marRight w:val="0"/>
                  <w:marTop w:val="0"/>
                  <w:marBottom w:val="0"/>
                  <w:divBdr>
                    <w:top w:val="none" w:sz="0" w:space="0" w:color="auto"/>
                    <w:left w:val="none" w:sz="0" w:space="0" w:color="auto"/>
                    <w:bottom w:val="none" w:sz="0" w:space="0" w:color="auto"/>
                    <w:right w:val="none" w:sz="0" w:space="0" w:color="auto"/>
                  </w:divBdr>
                  <w:divsChild>
                    <w:div w:id="337778117">
                      <w:marLeft w:val="0"/>
                      <w:marRight w:val="0"/>
                      <w:marTop w:val="0"/>
                      <w:marBottom w:val="0"/>
                      <w:divBdr>
                        <w:top w:val="none" w:sz="0" w:space="0" w:color="auto"/>
                        <w:left w:val="none" w:sz="0" w:space="0" w:color="auto"/>
                        <w:bottom w:val="none" w:sz="0" w:space="0" w:color="auto"/>
                        <w:right w:val="none" w:sz="0" w:space="0" w:color="auto"/>
                      </w:divBdr>
                      <w:divsChild>
                        <w:div w:id="19693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iceofeurope.com/ru/%d0%b5%d1%81%d0%bb%d0%b8-%d0%bc%d1%8b-%d0%bd%d0%b5-%d1%81%d0%bc%d0%be%d0%b6%d0%b5%d0%bc-%d0%be%d1%81%d1%82%d0%b0%d0%bd%d0%be%d0%b2%d0%b8%d1%82%d1%8c-%d0%bc%d0%b0%d1%81%d1%81%d0%be%d0%b2%d1%83%d1%8e/" TargetMode="External"/><Relationship Id="rId13" Type="http://schemas.openxmlformats.org/officeDocument/2006/relationships/image" Target="media/image6.jpeg"/><Relationship Id="rId18" Type="http://schemas.openxmlformats.org/officeDocument/2006/relationships/hyperlink" Target="https://www.hln.be/binnenland/portret-kris-roman-vlaanderens-grootste-poetin-fan-die-het-goed-vindt-wat-er-nu-in-oekraine-gebeurt~aac71bb7/213129169/" TargetMode="External"/><Relationship Id="rId26" Type="http://schemas.openxmlformats.org/officeDocument/2006/relationships/hyperlink" Target="https://www.facebook.com/francis.wurtz.7?__tn__=-%5DC*F" TargetMode="External"/><Relationship Id="rId3" Type="http://schemas.openxmlformats.org/officeDocument/2006/relationships/settings" Target="settings.xml"/><Relationship Id="rId21" Type="http://schemas.openxmlformats.org/officeDocument/2006/relationships/hyperlink" Target="http://78.ru/" TargetMode="External"/><Relationship Id="rId7" Type="http://schemas.openxmlformats.org/officeDocument/2006/relationships/image" Target="media/image3.png"/><Relationship Id="rId12" Type="http://schemas.openxmlformats.org/officeDocument/2006/relationships/hyperlink" Target="http://brusselstimes.com/"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hln.be/binnenland/portret-kris-roman-vlaanderens-grootste-poetin-fan-die-het-goed-vindt-wat-er-nu-in-oekraine-gebeurt~aac71bb7/213128986/"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utnikglobe.com/" TargetMode="External"/><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7sur7.be/monde/la-maison-d-un-fan-belge-de-poutine-reduite-en-cendres-a-moscou-c-est-loeuvre-dagents-etrangers~afd03c2b/"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hln.be/de-krant/poetin-heeft-voet-binnen-bij-vlaams-belang~a8d0b2cc/148848051/" TargetMode="External"/><Relationship Id="rId22" Type="http://schemas.openxmlformats.org/officeDocument/2006/relationships/image" Target="media/image11.jpeg"/><Relationship Id="rId27" Type="http://schemas.openxmlformats.org/officeDocument/2006/relationships/hyperlink" Target="https://www.facebook.com/BotengaM?__tn__=-%5D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4283</Words>
  <Characters>24419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2024-06-04T05:30:00Z</dcterms:created>
  <dcterms:modified xsi:type="dcterms:W3CDTF">2024-06-04T05:30:00Z</dcterms:modified>
</cp:coreProperties>
</file>