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Малий Самбір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спеціаліста І категорії відділу ЦНАП Попівської сільської ради Ковтун Тетяни щодо упорядкування адреси об’єкту нерухомого майна в селі Малий Самбір, свідоцтво про право власності на житловий будинок від 30.04.1992 №1, лист КП «Конотопське МБТІ» від 05.02.2025 № 76,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 (зі змінами),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адреси в селі Малий Самбір, а саме: житловому будинку, який належить </w:t>
      </w:r>
      <w:r>
        <w:rPr>
          <w:rFonts w:hint="default"/>
          <w:szCs w:val="28"/>
          <w:lang w:val="uk-UA"/>
        </w:rPr>
        <w:t>---------------</w:t>
      </w:r>
      <w:r>
        <w:rPr>
          <w:szCs w:val="28"/>
        </w:rPr>
        <w:t xml:space="preserve"> та розташований: Сумська область, Конотопський район, село Малий Самбір, вулиця </w:t>
      </w:r>
      <w:r>
        <w:rPr>
          <w:rFonts w:hint="default"/>
          <w:szCs w:val="28"/>
          <w:lang w:val="uk-UA"/>
        </w:rPr>
        <w:t>------------- б</w:t>
      </w:r>
      <w:r>
        <w:rPr>
          <w:szCs w:val="28"/>
        </w:rPr>
        <w:t xml:space="preserve">удинок </w:t>
      </w:r>
      <w:r>
        <w:rPr>
          <w:rFonts w:hint="default"/>
          <w:szCs w:val="28"/>
          <w:lang w:val="uk-UA"/>
        </w:rPr>
        <w:t>-</w:t>
      </w:r>
      <w:r>
        <w:rPr>
          <w:szCs w:val="28"/>
        </w:rPr>
        <w:t xml:space="preserve">, визначити наступну адресу: Сумська область, Конотопський район, село Малий Самбір, вулиця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</w:t>
      </w:r>
      <w:bookmarkStart w:id="0" w:name="_GoBack"/>
      <w:bookmarkEnd w:id="0"/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1D3F2D43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0A394DB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- 2, ЦНАП Попівської сільської ради-1, КП «Конотопське МБТІ» -1, </w:t>
      </w:r>
      <w:r>
        <w:rPr>
          <w:szCs w:val="28"/>
        </w:rPr>
        <w:t>Демочко Миколі Олександровичу-1</w:t>
      </w:r>
      <w:r>
        <w:rPr>
          <w:color w:val="000000"/>
        </w:rPr>
        <w:t xml:space="preserve"> 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C171B"/>
    <w:rsid w:val="000E6EF6"/>
    <w:rsid w:val="00120E23"/>
    <w:rsid w:val="00183BDB"/>
    <w:rsid w:val="001A1A57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6ED9"/>
    <w:rsid w:val="002F74B8"/>
    <w:rsid w:val="00317063"/>
    <w:rsid w:val="00325080"/>
    <w:rsid w:val="00365D22"/>
    <w:rsid w:val="00370CAE"/>
    <w:rsid w:val="00371FBB"/>
    <w:rsid w:val="00396277"/>
    <w:rsid w:val="0039710D"/>
    <w:rsid w:val="003B235C"/>
    <w:rsid w:val="0040755A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746F"/>
    <w:rsid w:val="004B7A30"/>
    <w:rsid w:val="004C3A45"/>
    <w:rsid w:val="004C7D29"/>
    <w:rsid w:val="004D1A21"/>
    <w:rsid w:val="004E415A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43D57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BE6C34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22DA7"/>
    <w:rsid w:val="00D31B02"/>
    <w:rsid w:val="00D32322"/>
    <w:rsid w:val="00D34943"/>
    <w:rsid w:val="00D362D4"/>
    <w:rsid w:val="00D4751A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957BE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16D454F8"/>
    <w:rsid w:val="35A35D63"/>
    <w:rsid w:val="4CC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7530-7EEA-42B6-9170-E1F044CC7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1168</Words>
  <Characters>667</Characters>
  <Lines>5</Lines>
  <Paragraphs>3</Paragraphs>
  <TotalTime>552</TotalTime>
  <ScaleCrop>false</ScaleCrop>
  <LinksUpToDate>false</LinksUpToDate>
  <CharactersWithSpaces>1832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2025-03-18T12:41:42Z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087292211D544D3281F1205681CDC788_13</vt:lpwstr>
  </property>
</Properties>
</file>