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827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uk-UA"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</w:t>
      </w:r>
    </w:p>
    <w:p w14:paraId="2BCAB362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</w:p>
    <w:p w14:paraId="67780F36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ВИКОНАВЧИЙ КОМІТЕТ</w:t>
      </w:r>
    </w:p>
    <w:p w14:paraId="03EC6EA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ПОПІВСЬКА СІЛЬСЬКА РАДА</w:t>
      </w:r>
    </w:p>
    <w:p w14:paraId="205D9C9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424D0ED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1403577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РІШЕННЯ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>264</w:t>
      </w:r>
    </w:p>
    <w:p w14:paraId="374FCF6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0BD46C9A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26.09.2025</w:t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с. Попівка</w:t>
      </w:r>
    </w:p>
    <w:p w14:paraId="6F56FCAD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76F83C35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Про затвердження проектно-</w:t>
      </w:r>
    </w:p>
    <w:p w14:paraId="2C2AB6DD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кошторисних документацій</w:t>
      </w:r>
    </w:p>
    <w:p w14:paraId="7DB60EA1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C283B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Розглянувши проектно – кошторисні документації та експертні звіти (позитивні) № 4474 від 15 вересня 2025 року та №4472 від 12 вересня 2025 на об’єкти будівництва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будівлі гуртожитку під багатоквартирний будинок за адресою: Сумська область, Конотопський район, с. Шевченкове, вул.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-------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» та «Нове будівництво водопровідних мереж для забезпечення водопостачання мешканців с. Питомник (нині с. Садове) Конотопського району Сумської області. Коригування»,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31 Закону України «Про регулювання містобудівної діяльності», керуючись підпунктом 1 пункту «а» частини першої статті 30, підпунктом 5 пункту «а» частини першої статті 31, статтями 52, 59 Закону України «Про місцеве самоврядування в Україні», </w:t>
      </w:r>
    </w:p>
    <w:p w14:paraId="06802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7E9B1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проектно – кошторисні документації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, що додаються.</w:t>
      </w:r>
    </w:p>
    <w:p w14:paraId="1E9BF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заступника сільського голови з питань діяльності виконавчих органів ради - Ірину КЛІГУНОВУ.</w:t>
      </w:r>
    </w:p>
    <w:p w14:paraId="5F946E77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EB08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551201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Анатолій БОЯРЧУК</w:t>
      </w:r>
    </w:p>
    <w:p w14:paraId="63F75715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8F495D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39679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C6EBCC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35CAA0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9589A9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072B77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9779D2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A06C02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5C52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71DCC1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Тетяна МІЩЕНКО</w:t>
      </w:r>
    </w:p>
    <w:p w14:paraId="1C52C54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Style w:val="7"/>
          <w:rFonts w:ascii="Times New Roman" w:hAnsi="Times New Roman" w:cs="Times New Roman"/>
          <w:sz w:val="20"/>
          <w:szCs w:val="20"/>
          <w:lang w:val="uk-UA"/>
        </w:rPr>
        <w:t xml:space="preserve">відділу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>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-2.</w:t>
      </w:r>
    </w:p>
    <w:p w14:paraId="2CE702F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31D3EC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7E7EB6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3837BC1F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4D38C136">
      <w:pPr>
        <w:autoSpaceDE w:val="0"/>
        <w:autoSpaceDN w:val="0"/>
        <w:adjustRightInd w:val="0"/>
        <w:spacing w:after="0" w:line="240" w:lineRule="auto"/>
        <w:ind w:left="7088"/>
        <w:rPr>
          <w:rFonts w:hint="default" w:ascii="Times New Roman" w:hAnsi="Times New Roman" w:cs="Times New Roman"/>
          <w:color w:val="000000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Додаток 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до рішення виконкому                                                                       Попівської сільської ради                                                                           восьмого скликання                                                                           від 26.09.2025 року №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uk-UA"/>
        </w:rPr>
        <w:t>264</w:t>
      </w:r>
    </w:p>
    <w:p w14:paraId="1559073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20A28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проектно – кошторисних документацій для будівництва об’єктів комунальної власності Попівської сільської ради Конотопського району Сумської області </w:t>
      </w:r>
    </w:p>
    <w:p w14:paraId="7ABA8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Style w:val="4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394"/>
        <w:gridCol w:w="2693"/>
        <w:gridCol w:w="2410"/>
      </w:tblGrid>
      <w:tr w14:paraId="2AF1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894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14:paraId="2132E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72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 об’єкта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799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Замовник робіт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CD3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Сума кошторису</w:t>
            </w:r>
          </w:p>
          <w:p w14:paraId="60189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грн.</w:t>
            </w:r>
          </w:p>
        </w:tc>
      </w:tr>
      <w:tr w14:paraId="463B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9A9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B8D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Реконструкція будівлі гуртожитку під багатоквартирний будинок за адресою: Сумська область,</w:t>
            </w:r>
          </w:p>
          <w:p w14:paraId="1C62305F">
            <w:pPr>
              <w:spacing w:after="0" w:line="240" w:lineRule="auto"/>
              <w:rPr>
                <w:rFonts w:hint="default"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Конотопський район, с. Шевченкове, вул. </w:t>
            </w: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uk-UA"/>
              </w:rPr>
              <w:t>-----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, буд. </w:t>
            </w:r>
            <w:r>
              <w:rPr>
                <w:rFonts w:hint="default" w:ascii="Times New Roman" w:hAnsi="Times New Roman"/>
                <w:snapToGrid w:val="0"/>
                <w:sz w:val="24"/>
                <w:szCs w:val="24"/>
                <w:lang w:val="uk-UA"/>
              </w:rPr>
              <w:t>--</w:t>
            </w:r>
            <w:bookmarkStart w:id="0" w:name="_GoBack"/>
            <w:bookmarkEnd w:id="0"/>
          </w:p>
          <w:p w14:paraId="29CE6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C1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FC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7146DA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35 744 051,00</w:t>
            </w:r>
          </w:p>
        </w:tc>
      </w:tr>
      <w:tr w14:paraId="00D7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193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DC9B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Нове будівництво водопровідних мереж для забезпечення водопостачання мешканців с. Питомник (нині</w:t>
            </w:r>
          </w:p>
          <w:p w14:paraId="7DAA4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с. Садове) Конотопського району Сумської області. Коригування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8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85F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1 069 162,00</w:t>
            </w:r>
          </w:p>
        </w:tc>
      </w:tr>
    </w:tbl>
    <w:p w14:paraId="76C3F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</w:p>
    <w:p w14:paraId="57EB8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</w:p>
    <w:p w14:paraId="028BB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 xml:space="preserve">Секретар ради  </w:t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  <w:t>Валентина МАЛІГОН</w:t>
      </w:r>
    </w:p>
    <w:p w14:paraId="454F6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 w:eastAsia="en-US"/>
        </w:rPr>
      </w:pPr>
    </w:p>
    <w:p w14:paraId="7A8472E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>
      <w:pgSz w:w="11906" w:h="16838"/>
      <w:pgMar w:top="709" w:right="849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8"/>
    <w:rsid w:val="00044258"/>
    <w:rsid w:val="00050BC2"/>
    <w:rsid w:val="000713EA"/>
    <w:rsid w:val="00090454"/>
    <w:rsid w:val="001C0A07"/>
    <w:rsid w:val="001E62CA"/>
    <w:rsid w:val="00233ABF"/>
    <w:rsid w:val="0024785A"/>
    <w:rsid w:val="00257145"/>
    <w:rsid w:val="002847E4"/>
    <w:rsid w:val="00293CC9"/>
    <w:rsid w:val="002C6AF3"/>
    <w:rsid w:val="0030346D"/>
    <w:rsid w:val="00312280"/>
    <w:rsid w:val="00326ECB"/>
    <w:rsid w:val="00375080"/>
    <w:rsid w:val="003864EA"/>
    <w:rsid w:val="004229A3"/>
    <w:rsid w:val="004628FA"/>
    <w:rsid w:val="004D692E"/>
    <w:rsid w:val="004E67D4"/>
    <w:rsid w:val="00517198"/>
    <w:rsid w:val="00531A38"/>
    <w:rsid w:val="005812E0"/>
    <w:rsid w:val="00595E93"/>
    <w:rsid w:val="005A4DFC"/>
    <w:rsid w:val="005A5200"/>
    <w:rsid w:val="005C0FDA"/>
    <w:rsid w:val="005F0334"/>
    <w:rsid w:val="006053F5"/>
    <w:rsid w:val="0064507C"/>
    <w:rsid w:val="006665EA"/>
    <w:rsid w:val="006A3753"/>
    <w:rsid w:val="006E2DF1"/>
    <w:rsid w:val="007335BD"/>
    <w:rsid w:val="007D0CAC"/>
    <w:rsid w:val="007D6620"/>
    <w:rsid w:val="007E45DA"/>
    <w:rsid w:val="008063FF"/>
    <w:rsid w:val="00840235"/>
    <w:rsid w:val="0084279C"/>
    <w:rsid w:val="0088141A"/>
    <w:rsid w:val="00897331"/>
    <w:rsid w:val="008A32E7"/>
    <w:rsid w:val="008B46E5"/>
    <w:rsid w:val="008D5AFA"/>
    <w:rsid w:val="008F00AD"/>
    <w:rsid w:val="008F4CDB"/>
    <w:rsid w:val="009734CA"/>
    <w:rsid w:val="009B25D2"/>
    <w:rsid w:val="009B582C"/>
    <w:rsid w:val="009D5DB2"/>
    <w:rsid w:val="00A176CB"/>
    <w:rsid w:val="00A32CB0"/>
    <w:rsid w:val="00A832EB"/>
    <w:rsid w:val="00A95949"/>
    <w:rsid w:val="00A9661A"/>
    <w:rsid w:val="00B53459"/>
    <w:rsid w:val="00B60266"/>
    <w:rsid w:val="00C22007"/>
    <w:rsid w:val="00C7085A"/>
    <w:rsid w:val="00C83394"/>
    <w:rsid w:val="00CB1A11"/>
    <w:rsid w:val="00CC37E3"/>
    <w:rsid w:val="00D3498E"/>
    <w:rsid w:val="00D51776"/>
    <w:rsid w:val="00D74867"/>
    <w:rsid w:val="00D94B38"/>
    <w:rsid w:val="00DB771B"/>
    <w:rsid w:val="00DF2858"/>
    <w:rsid w:val="00E700B9"/>
    <w:rsid w:val="00E80AB4"/>
    <w:rsid w:val="00EB66FC"/>
    <w:rsid w:val="00F00FE0"/>
    <w:rsid w:val="00F120B3"/>
    <w:rsid w:val="00F45C83"/>
    <w:rsid w:val="00F822C6"/>
    <w:rsid w:val="00F83205"/>
    <w:rsid w:val="00FD7391"/>
    <w:rsid w:val="65302D5D"/>
    <w:rsid w:val="747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2 Знак"/>
    <w:link w:val="2"/>
    <w:semiHidden/>
    <w:qFormat/>
    <w:locked/>
    <w:uiPriority w:val="99"/>
    <w:rPr>
      <w:rFonts w:ascii="Times New Roman" w:hAnsi="Times New Roman" w:cs="Times New Roman"/>
      <w:sz w:val="28"/>
      <w:szCs w:val="28"/>
    </w:rPr>
  </w:style>
  <w:style w:type="character" w:customStyle="1" w:styleId="7">
    <w:name w:val="fontstyle13"/>
    <w:qFormat/>
    <w:uiPriority w:val="0"/>
  </w:style>
  <w:style w:type="character" w:customStyle="1" w:styleId="8">
    <w:name w:val="fontstyle11"/>
    <w:qFormat/>
    <w:uiPriority w:val="0"/>
  </w:style>
  <w:style w:type="character" w:customStyle="1" w:styleId="9">
    <w:name w:val="Текст выноски Знак"/>
    <w:link w:val="5"/>
    <w:semiHidden/>
    <w:qFormat/>
    <w:uiPriority w:val="99"/>
    <w:rPr>
      <w:rFonts w:ascii="Segoe UI" w:hAnsi="Segoe UI" w:cs="Segoe UI"/>
      <w:sz w:val="18"/>
      <w:szCs w:val="1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1665</Words>
  <Characters>950</Characters>
  <Lines>7</Lines>
  <Paragraphs>5</Paragraphs>
  <TotalTime>355</TotalTime>
  <ScaleCrop>false</ScaleCrop>
  <LinksUpToDate>false</LinksUpToDate>
  <CharactersWithSpaces>2610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2018-05-21T12:37:00Z</dcterms:created>
  <dc:creator>Хозяин</dc:creator>
  <cp:lastModifiedBy>Галина Шкареда</cp:lastModifiedBy>
  <cp:lastPrinted>2025-06-04T12:25:00Z</cp:lastPrinted>
  <dcterms:modified xsi:type="dcterms:W3CDTF">2025-10-01T08:23:27Z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5D8C2CF4FC184018830D24175897A52B_13</vt:lpwstr>
  </property>
</Properties>
</file>