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0D" w:rsidRPr="00CA5B0D" w:rsidRDefault="00CA5B0D" w:rsidP="00CA5B0D">
      <w:pPr>
        <w:shd w:val="clear" w:color="auto" w:fill="FFFFFF"/>
        <w:spacing w:line="20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A5B0D">
        <w:rPr>
          <w:rFonts w:ascii="Arial" w:eastAsia="Times New Roman" w:hAnsi="Arial" w:cs="Arial"/>
          <w:b/>
          <w:bCs/>
          <w:color w:val="222222"/>
          <w:sz w:val="27"/>
          <w:szCs w:val="27"/>
        </w:rPr>
        <w:t>ПОВІДОМЛЕННЯ</w:t>
      </w:r>
    </w:p>
    <w:p w:rsidR="00CA5B0D" w:rsidRPr="00CA5B0D" w:rsidRDefault="00CA5B0D" w:rsidP="00CA5B0D">
      <w:pPr>
        <w:shd w:val="clear" w:color="auto" w:fill="FFFFFF"/>
        <w:spacing w:line="209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про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оприлюднення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рішення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Попівської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сільської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ради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Конотопського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району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Сумської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області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щодо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затвердження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технічної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документації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з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нормативної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грошової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оцінки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земель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населених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пунктів</w:t>
      </w:r>
      <w:proofErr w:type="spellEnd"/>
    </w:p>
    <w:p w:rsidR="00CA5B0D" w:rsidRPr="00CA5B0D" w:rsidRDefault="00CA5B0D" w:rsidP="00CA5B0D">
      <w:pPr>
        <w:shd w:val="clear" w:color="auto" w:fill="FFFFFF"/>
        <w:spacing w:line="209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Відповідно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до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статей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12, 186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Земельного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кодексу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України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статті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271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Податкового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кодексу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України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Закону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України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«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Про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землеустрій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»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та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підставі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рішення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80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сесії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08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скликання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Попівської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сільської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ради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Конотопського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району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Сумської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області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від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26.09.2025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року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оприлюднюється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рішення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«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Про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затвердження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технічної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документації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з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нормативної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грошової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оцінки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земель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населених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пунктів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>».</w:t>
      </w:r>
    </w:p>
    <w:p w:rsidR="00CA5B0D" w:rsidRDefault="00CA5B0D" w:rsidP="00CA5B0D">
      <w:pPr>
        <w:shd w:val="clear" w:color="auto" w:fill="FFFFFF"/>
        <w:spacing w:line="235" w:lineRule="atLeast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Нормативна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грошова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оцінка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земель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> 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населених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пунктів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>   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села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Шевченкове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села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Привокзальне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села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Кузьки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села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Жолдаки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села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Гути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та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села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Новоселівка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>  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Попівської</w:t>
      </w:r>
      <w:proofErr w:type="spellEnd"/>
      <w:proofErr w:type="gram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сільської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ради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Конотопського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району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Сумської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області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вводиться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в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дію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з 01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січня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2027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року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та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підлягає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щорічній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індексації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у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відповідності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до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діючого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CA5B0D">
        <w:rPr>
          <w:rFonts w:ascii="Arial" w:eastAsia="Times New Roman" w:hAnsi="Arial" w:cs="Arial"/>
          <w:color w:val="222222"/>
          <w:sz w:val="27"/>
          <w:szCs w:val="27"/>
        </w:rPr>
        <w:t>законодавства</w:t>
      </w:r>
      <w:proofErr w:type="spellEnd"/>
      <w:r w:rsidRPr="00CA5B0D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CA5B0D" w:rsidRDefault="00CA5B0D" w:rsidP="00CA5B0D">
      <w:pPr>
        <w:shd w:val="clear" w:color="auto" w:fill="FFFFFF"/>
        <w:spacing w:line="235" w:lineRule="atLeast"/>
        <w:ind w:firstLine="709"/>
        <w:jc w:val="both"/>
        <w:rPr>
          <w:rFonts w:ascii="Arial" w:eastAsia="Times New Roman" w:hAnsi="Arial" w:cs="Arial"/>
          <w:color w:val="222222"/>
          <w:sz w:val="27"/>
          <w:szCs w:val="27"/>
        </w:rPr>
      </w:pPr>
    </w:p>
    <w:p w:rsidR="00CA5B0D" w:rsidRPr="00CA5B0D" w:rsidRDefault="00CA5B0D" w:rsidP="00CA5B0D">
      <w:pPr>
        <w:shd w:val="clear" w:color="auto" w:fill="FFFFFF"/>
        <w:spacing w:line="235" w:lineRule="atLeast"/>
        <w:ind w:firstLine="709"/>
        <w:jc w:val="both"/>
        <w:rPr>
          <w:rFonts w:ascii="Arial" w:eastAsia="Times New Roman" w:hAnsi="Arial" w:cs="Arial"/>
          <w:color w:val="222222"/>
        </w:rPr>
      </w:pPr>
      <w:r w:rsidRPr="00CA5B0D">
        <w:rPr>
          <w:rFonts w:ascii="Arial" w:eastAsia="Times New Roman" w:hAnsi="Arial" w:cs="Arial"/>
          <w:color w:val="222222"/>
        </w:rPr>
        <w:t>http://ps-rada.gov.ua/index.php/uk/dokumenty-2024/58-rishennia-sesii/2565-80-sesiya</w:t>
      </w:r>
    </w:p>
    <w:p w:rsidR="00CA5B0D" w:rsidRPr="00CA5B0D" w:rsidRDefault="00CA5B0D" w:rsidP="00CA5B0D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CA5B0D">
        <w:rPr>
          <w:rFonts w:ascii="Arial" w:eastAsia="Times New Roman" w:hAnsi="Arial" w:cs="Arial"/>
          <w:color w:val="222222"/>
        </w:rPr>
        <w:t> </w:t>
      </w:r>
    </w:p>
    <w:p w:rsidR="00C508DF" w:rsidRDefault="00C508DF">
      <w:bookmarkStart w:id="0" w:name="_GoBack"/>
      <w:bookmarkEnd w:id="0"/>
    </w:p>
    <w:sectPr w:rsidR="00C508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D"/>
    <w:rsid w:val="00335479"/>
    <w:rsid w:val="004068D9"/>
    <w:rsid w:val="004C4150"/>
    <w:rsid w:val="005A2664"/>
    <w:rsid w:val="00603572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BA4B79"/>
    <w:rsid w:val="00C508DF"/>
    <w:rsid w:val="00C51E49"/>
    <w:rsid w:val="00C95B1B"/>
    <w:rsid w:val="00CA5B0D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7CCA"/>
  <w15:chartTrackingRefBased/>
  <w15:docId w15:val="{5ED65F7B-2AF4-4F03-9207-B9D7206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2025-10-07T09:46:00Z</dcterms:created>
  <dcterms:modified xsi:type="dcterms:W3CDTF">2025-10-07T09:47:00Z</dcterms:modified>
</cp:coreProperties>
</file>