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99066">
      <w:pPr>
        <w:ind w:right="-284"/>
        <w:rPr>
          <w:b/>
          <w:szCs w:val="28"/>
        </w:rPr>
      </w:pPr>
      <w:r>
        <w:rPr>
          <w:b/>
          <w:szCs w:val="28"/>
        </w:rPr>
        <w:t xml:space="preserve">                                                                                                            </w:t>
      </w:r>
    </w:p>
    <w:p w14:paraId="37A9254A">
      <w:pPr>
        <w:ind w:right="-284"/>
        <w:rPr>
          <w:szCs w:val="28"/>
        </w:rPr>
      </w:pPr>
      <w:r>
        <w:rPr>
          <w:rFonts w:eastAsia="Times New Roman"/>
          <w:szCs w:val="28"/>
          <w:lang w:val="uk-UA"/>
        </w:rPr>
        <w:t xml:space="preserve">                                                             </w:t>
      </w:r>
      <w:r>
        <w:rPr>
          <w:rFonts w:eastAsia="Times New Roman"/>
          <w:szCs w:val="28"/>
          <w:lang w:val="uk-UA"/>
        </w:rPr>
        <w:object>
          <v:shape id="_x0000_i1025" o:spt="75" type="#_x0000_t75" style="height:42pt;width:33pt;" o:ole="t" fillcolor="#FFFFFF"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r>
        <w:rPr>
          <w:rFonts w:eastAsia="Times New Roman"/>
          <w:szCs w:val="28"/>
          <w:lang w:val="uk-UA"/>
        </w:rPr>
        <w:t xml:space="preserve">                    </w:t>
      </w:r>
    </w:p>
    <w:p w14:paraId="092A8E86">
      <w:pPr>
        <w:autoSpaceDE w:val="0"/>
        <w:autoSpaceDN w:val="0"/>
        <w:jc w:val="center"/>
        <w:rPr>
          <w:rFonts w:eastAsia="Times New Roman"/>
          <w:b/>
          <w:szCs w:val="20"/>
        </w:rPr>
      </w:pPr>
      <w:r>
        <w:rPr>
          <w:rFonts w:eastAsia="Times New Roman"/>
          <w:b/>
          <w:szCs w:val="20"/>
          <w:lang w:val="uk-UA"/>
        </w:rPr>
        <w:t>ПОПІВСЬКА СІЛЬСЬКА</w:t>
      </w:r>
      <w:r>
        <w:rPr>
          <w:rFonts w:eastAsia="Times New Roman"/>
          <w:b/>
          <w:szCs w:val="20"/>
        </w:rPr>
        <w:t xml:space="preserve">  РАДА</w:t>
      </w:r>
    </w:p>
    <w:p w14:paraId="1E3A03EA">
      <w:pPr>
        <w:autoSpaceDE w:val="0"/>
        <w:autoSpaceDN w:val="0"/>
        <w:jc w:val="center"/>
        <w:rPr>
          <w:rFonts w:ascii="Peterburg" w:hAnsi="Peterburg" w:eastAsia="Times New Roman"/>
          <w:b/>
          <w:sz w:val="20"/>
          <w:szCs w:val="20"/>
          <w:lang w:val="uk-UA"/>
        </w:rPr>
      </w:pPr>
      <w:r>
        <w:rPr>
          <w:rFonts w:eastAsia="Times New Roman"/>
          <w:b/>
          <w:szCs w:val="20"/>
          <w:lang w:val="uk-UA"/>
        </w:rPr>
        <w:t>КОНОТОПСЬКОГО РАЙОНУ СУМСЬКОЇ ОБЛАСТІ</w:t>
      </w:r>
    </w:p>
    <w:p w14:paraId="33C481B1">
      <w:pPr>
        <w:autoSpaceDE w:val="0"/>
        <w:autoSpaceDN w:val="0"/>
        <w:jc w:val="center"/>
        <w:rPr>
          <w:rFonts w:eastAsia="Times New Roman"/>
          <w:b/>
          <w:szCs w:val="20"/>
        </w:rPr>
      </w:pPr>
      <w:r>
        <w:rPr>
          <w:rFonts w:eastAsia="Times New Roman"/>
          <w:b/>
          <w:szCs w:val="20"/>
          <w:lang w:val="uk-UA"/>
        </w:rPr>
        <w:t>ВОСЬМЕ</w:t>
      </w:r>
      <w:r>
        <w:rPr>
          <w:rFonts w:eastAsia="Times New Roman"/>
          <w:b/>
          <w:szCs w:val="20"/>
        </w:rPr>
        <w:t xml:space="preserve"> СКЛИКАННЯ</w:t>
      </w:r>
    </w:p>
    <w:p w14:paraId="6A680827">
      <w:pPr>
        <w:keepNext/>
        <w:autoSpaceDE w:val="0"/>
        <w:autoSpaceDN w:val="0"/>
        <w:jc w:val="center"/>
        <w:outlineLvl w:val="0"/>
        <w:rPr>
          <w:rFonts w:eastAsia="Times New Roman" w:cs="Bookman Old Style"/>
          <w:b/>
          <w:bCs/>
          <w:color w:val="000000"/>
          <w:szCs w:val="16"/>
          <w:lang w:val="uk-UA"/>
        </w:rPr>
      </w:pPr>
      <w:r>
        <w:rPr>
          <w:rFonts w:eastAsia="Times New Roman"/>
          <w:b/>
          <w:bCs/>
          <w:color w:val="000000"/>
          <w:szCs w:val="16"/>
          <w:lang w:val="uk-UA"/>
        </w:rPr>
        <w:t xml:space="preserve">СІМДЕСЯТ ТРЕТЯ </w:t>
      </w:r>
      <w:r>
        <w:rPr>
          <w:rFonts w:eastAsia="Times New Roman" w:cs="Bookman Old Style"/>
          <w:b/>
          <w:bCs/>
          <w:color w:val="000000"/>
          <w:szCs w:val="16"/>
          <w:lang w:val="uk-UA"/>
        </w:rPr>
        <w:t>СЕСІЯ</w:t>
      </w:r>
    </w:p>
    <w:p w14:paraId="6F68C812">
      <w:pPr>
        <w:autoSpaceDE w:val="0"/>
        <w:autoSpaceDN w:val="0"/>
        <w:jc w:val="center"/>
        <w:rPr>
          <w:rFonts w:eastAsia="Times New Roman"/>
          <w:b/>
          <w:szCs w:val="28"/>
        </w:rPr>
      </w:pPr>
      <w:r>
        <w:rPr>
          <w:rFonts w:eastAsia="Times New Roman"/>
          <w:b/>
          <w:szCs w:val="28"/>
        </w:rPr>
        <w:t>РІШЕННЯ</w:t>
      </w:r>
    </w:p>
    <w:p w14:paraId="26CEF8B8">
      <w:pPr>
        <w:ind w:left="3540" w:right="-284" w:firstLine="708"/>
        <w:rPr>
          <w:szCs w:val="28"/>
          <w:lang w:val="uk-UA"/>
        </w:rPr>
      </w:pPr>
      <w:r>
        <w:rPr>
          <w:szCs w:val="28"/>
          <w:lang w:val="uk-UA"/>
        </w:rPr>
        <w:t xml:space="preserve">  Попівка</w:t>
      </w:r>
    </w:p>
    <w:p w14:paraId="180D090A">
      <w:pPr>
        <w:ind w:right="-284"/>
        <w:jc w:val="center"/>
        <w:rPr>
          <w:b/>
          <w:szCs w:val="28"/>
        </w:rPr>
      </w:pPr>
      <w:r>
        <w:rPr>
          <w:b/>
          <w:szCs w:val="28"/>
        </w:rPr>
        <w:t xml:space="preserve"> </w:t>
      </w:r>
    </w:p>
    <w:p w14:paraId="13EEB395">
      <w:pPr>
        <w:ind w:right="-284"/>
        <w:rPr>
          <w:b/>
          <w:szCs w:val="28"/>
          <w:lang w:val="uk-UA"/>
        </w:rPr>
      </w:pPr>
      <w:r>
        <w:rPr>
          <w:b/>
          <w:szCs w:val="28"/>
          <w:lang w:val="uk-UA"/>
        </w:rPr>
        <w:t>21.03.2025</w:t>
      </w:r>
      <w:r>
        <w:rPr>
          <w:szCs w:val="28"/>
        </w:rPr>
        <w:t xml:space="preserve">                             </w:t>
      </w:r>
      <w:r>
        <w:rPr>
          <w:b/>
          <w:szCs w:val="28"/>
        </w:rPr>
        <w:t xml:space="preserve">    </w:t>
      </w:r>
      <w:r>
        <w:rPr>
          <w:b/>
          <w:szCs w:val="28"/>
          <w:lang w:val="uk-UA"/>
        </w:rPr>
        <w:t xml:space="preserve">    </w:t>
      </w:r>
      <w:r>
        <w:rPr>
          <w:b/>
          <w:szCs w:val="28"/>
        </w:rPr>
        <w:t xml:space="preserve"> </w:t>
      </w:r>
    </w:p>
    <w:p w14:paraId="3D9FB4FA">
      <w:pPr>
        <w:ind w:right="-141"/>
        <w:rPr>
          <w:rStyle w:val="13"/>
        </w:rPr>
      </w:pPr>
    </w:p>
    <w:p w14:paraId="2F520982">
      <w:pPr>
        <w:shd w:val="clear" w:color="auto" w:fill="FFFFFF"/>
        <w:rPr>
          <w:b/>
          <w:bCs/>
          <w:lang w:val="uk-UA"/>
        </w:rPr>
      </w:pPr>
      <w:r>
        <w:rPr>
          <w:b/>
          <w:szCs w:val="28"/>
          <w:lang w:val="uk-UA"/>
        </w:rPr>
        <w:t xml:space="preserve">Про </w:t>
      </w:r>
      <w:r>
        <w:rPr>
          <w:b/>
          <w:bCs/>
          <w:lang w:val="uk-UA"/>
        </w:rPr>
        <w:t>забезпечення експлуатаційного</w:t>
      </w:r>
    </w:p>
    <w:p w14:paraId="2EA2C460">
      <w:pPr>
        <w:shd w:val="clear" w:color="auto" w:fill="FFFFFF"/>
        <w:rPr>
          <w:b/>
          <w:bCs/>
          <w:lang w:val="uk-UA"/>
        </w:rPr>
      </w:pPr>
      <w:r>
        <w:rPr>
          <w:b/>
          <w:bCs/>
          <w:lang w:val="uk-UA"/>
        </w:rPr>
        <w:t xml:space="preserve">утримання автомобільної дороги </w:t>
      </w:r>
    </w:p>
    <w:p w14:paraId="7B310028">
      <w:pPr>
        <w:shd w:val="clear" w:color="auto" w:fill="FFFFFF"/>
        <w:rPr>
          <w:b/>
          <w:bCs/>
          <w:lang w:val="uk-UA"/>
        </w:rPr>
      </w:pPr>
      <w:r>
        <w:rPr>
          <w:b/>
          <w:bCs/>
          <w:lang w:val="uk-UA"/>
        </w:rPr>
        <w:t xml:space="preserve">загального користування </w:t>
      </w:r>
    </w:p>
    <w:p w14:paraId="5905AB30">
      <w:pPr>
        <w:shd w:val="clear" w:color="auto" w:fill="FFFFFF"/>
        <w:rPr>
          <w:b/>
          <w:szCs w:val="28"/>
          <w:lang w:val="uk-UA"/>
        </w:rPr>
      </w:pPr>
      <w:r>
        <w:rPr>
          <w:b/>
          <w:bCs/>
          <w:lang w:val="uk-UA"/>
        </w:rPr>
        <w:t>місцевого значення</w:t>
      </w:r>
      <w:r>
        <w:rPr>
          <w:b/>
          <w:szCs w:val="28"/>
          <w:lang w:val="uk-UA"/>
        </w:rPr>
        <w:t xml:space="preserve"> на умовах співфінансування</w:t>
      </w:r>
    </w:p>
    <w:p w14:paraId="3FEECDE8">
      <w:pPr>
        <w:shd w:val="clear" w:color="auto" w:fill="FFFFFF"/>
        <w:ind w:firstLine="708"/>
        <w:rPr>
          <w:lang w:val="uk-UA"/>
        </w:rPr>
      </w:pPr>
    </w:p>
    <w:p w14:paraId="793B7E46">
      <w:pPr>
        <w:shd w:val="clear" w:color="auto" w:fill="FFFFFF"/>
        <w:ind w:firstLine="708"/>
        <w:rPr>
          <w:lang w:val="uk-UA"/>
        </w:rPr>
      </w:pPr>
      <w:r>
        <w:rPr>
          <w:lang w:val="uk-UA"/>
        </w:rPr>
        <w:t>Відповідно до Бюджетного Кодексу України, Закону України «Про автомобільні дороги» з метою експлуатаційного утримання автомобільних доріг загального користування місцевого значення, покращення транспортної доступності до населених пунктів громади та безпеки дорожнього руху, керуючись статтею 26 Закону України «Про місцеве самоврядування в Україні”</w:t>
      </w:r>
    </w:p>
    <w:p w14:paraId="22C24EB4">
      <w:pPr>
        <w:shd w:val="clear" w:color="auto" w:fill="FFFFFF"/>
        <w:ind w:firstLine="708"/>
        <w:rPr>
          <w:lang w:val="uk-UA"/>
        </w:rPr>
      </w:pPr>
      <w:r>
        <w:rPr>
          <w:lang w:val="uk-UA"/>
        </w:rPr>
        <w:t>сільська рада вирішила:</w:t>
      </w:r>
    </w:p>
    <w:p w14:paraId="212D5E6B">
      <w:pPr>
        <w:shd w:val="clear" w:color="auto" w:fill="FFFFFF"/>
        <w:ind w:firstLine="708"/>
        <w:rPr>
          <w:lang w:val="uk-UA"/>
        </w:rPr>
      </w:pPr>
      <w:r>
        <w:rPr>
          <w:szCs w:val="28"/>
          <w:lang w:val="uk-UA"/>
        </w:rPr>
        <w:t>1.</w:t>
      </w:r>
      <w:r>
        <w:rPr>
          <w:lang w:val="uk-UA"/>
        </w:rPr>
        <w:t xml:space="preserve"> Виділити з бюджету Попівської сільської територіальної громади (КПКВК МБ 0117461 «Утримання та розвиток автомобільних доріг та дорожньої інфраструктури за рахунок коштів місцевого бюджету», КЕКВ 2610 «Субсидії та поточні трансферти підприємствам (установам, організаціям)», загальний фонд бюджету) кошти в сумі 10 000 000 (десять мільйонів) гривень для забезпечення експлуатаційного утримання автомобільної дороги загального користування місцевого значення, а саме: частини дороги на території Попівської сільської ради  </w:t>
      </w:r>
      <w:r>
        <w:rPr>
          <w:rFonts w:hint="default"/>
          <w:lang w:val="uk-UA"/>
        </w:rPr>
        <w:t>.......</w:t>
      </w:r>
      <w:bookmarkStart w:id="0" w:name="_GoBack"/>
      <w:bookmarkEnd w:id="0"/>
      <w:r>
        <w:rPr>
          <w:lang w:val="uk-UA"/>
        </w:rPr>
        <w:t>, на умовах співфінансування з ДУ «Інфраструктура Сумщини».</w:t>
      </w:r>
    </w:p>
    <w:p w14:paraId="3DEDC4B7">
      <w:pPr>
        <w:shd w:val="clear" w:color="auto" w:fill="FFFFFF"/>
        <w:ind w:firstLine="708"/>
        <w:rPr>
          <w:lang w:val="uk-UA"/>
        </w:rPr>
      </w:pPr>
      <w:r>
        <w:rPr>
          <w:lang w:val="uk-UA"/>
        </w:rPr>
        <w:t xml:space="preserve">2. Визначити одержувачем бюджетних коштів та замовником робіт (послуг) ДУ «Інфраструктура Сумщини». </w:t>
      </w:r>
    </w:p>
    <w:p w14:paraId="4A929B71">
      <w:pPr>
        <w:shd w:val="clear" w:color="auto" w:fill="FFFFFF"/>
        <w:ind w:firstLine="708"/>
        <w:rPr>
          <w:lang w:val="uk-UA"/>
        </w:rPr>
      </w:pPr>
      <w:r>
        <w:rPr>
          <w:lang w:val="uk-UA"/>
        </w:rPr>
        <w:t>3. Доручити сільському голові Боярчуку А.В. укласти договір з ДУ «Інфраструктура Сумщини» на проведення відповідних робіт (послуг).</w:t>
      </w:r>
    </w:p>
    <w:p w14:paraId="27F17BBF">
      <w:pPr>
        <w:ind w:firstLine="708"/>
        <w:rPr>
          <w:szCs w:val="28"/>
          <w:lang w:val="uk-UA"/>
        </w:rPr>
      </w:pPr>
      <w:r>
        <w:rPr>
          <w:szCs w:val="28"/>
          <w:lang w:val="uk-UA"/>
        </w:rPr>
        <w:t>4. Контроль за виконанням даного рішення покласти на постійну комісію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p>
    <w:p w14:paraId="606DB1C8">
      <w:pPr>
        <w:shd w:val="clear" w:color="auto" w:fill="FFFFFF"/>
        <w:tabs>
          <w:tab w:val="left" w:pos="0"/>
        </w:tabs>
        <w:ind w:left="-142" w:right="225"/>
        <w:rPr>
          <w:rFonts w:eastAsia="Times New Roman"/>
          <w:color w:val="000000" w:themeColor="text1"/>
          <w:szCs w:val="28"/>
          <w:lang w:val="uk-UA"/>
          <w14:textFill>
            <w14:solidFill>
              <w14:schemeClr w14:val="tx1"/>
            </w14:solidFill>
          </w14:textFill>
        </w:rPr>
      </w:pPr>
    </w:p>
    <w:p w14:paraId="0AC9C971">
      <w:pPr>
        <w:shd w:val="clear" w:color="auto" w:fill="FFFFFF"/>
        <w:tabs>
          <w:tab w:val="left" w:pos="0"/>
        </w:tabs>
        <w:ind w:right="225"/>
        <w:rPr>
          <w:rFonts w:eastAsia="Times New Roman"/>
          <w:b/>
          <w:bCs/>
          <w:color w:val="000000" w:themeColor="text1"/>
          <w:szCs w:val="28"/>
          <w:lang w:val="uk-UA"/>
          <w14:textFill>
            <w14:solidFill>
              <w14:schemeClr w14:val="tx1"/>
            </w14:solidFill>
          </w14:textFill>
        </w:rPr>
      </w:pPr>
      <w:r>
        <w:rPr>
          <w:rFonts w:eastAsia="Times New Roman"/>
          <w:b/>
          <w:bCs/>
          <w:color w:val="000000" w:themeColor="text1"/>
          <w:szCs w:val="28"/>
          <w:lang w:val="uk-UA"/>
          <w14:textFill>
            <w14:solidFill>
              <w14:schemeClr w14:val="tx1"/>
            </w14:solidFill>
          </w14:textFill>
        </w:rPr>
        <w:t>Сільський голова                                                                 Анатолій БОЯРЧУК</w:t>
      </w:r>
    </w:p>
    <w:p w14:paraId="6EBC6C00">
      <w:pPr>
        <w:rPr>
          <w:sz w:val="18"/>
          <w:szCs w:val="18"/>
          <w:lang w:val="uk-UA"/>
        </w:rPr>
      </w:pPr>
    </w:p>
    <w:p w14:paraId="1BC5DBD8">
      <w:pPr>
        <w:rPr>
          <w:sz w:val="18"/>
          <w:szCs w:val="18"/>
          <w:lang w:val="uk-UA"/>
        </w:rPr>
      </w:pPr>
    </w:p>
    <w:p w14:paraId="2457C64D">
      <w:pPr>
        <w:rPr>
          <w:sz w:val="18"/>
          <w:szCs w:val="18"/>
          <w:lang w:val="uk-UA"/>
        </w:rPr>
      </w:pPr>
      <w:r>
        <w:rPr>
          <w:sz w:val="18"/>
          <w:szCs w:val="18"/>
          <w:lang w:val="uk-UA"/>
        </w:rPr>
        <w:t xml:space="preserve">Тетяна МІЩЕНКО </w:t>
      </w:r>
    </w:p>
    <w:p w14:paraId="58646764">
      <w:pPr>
        <w:rPr>
          <w:sz w:val="18"/>
          <w:szCs w:val="18"/>
          <w:lang w:val="uk-UA"/>
        </w:rPr>
      </w:pPr>
    </w:p>
    <w:p w14:paraId="48B5A86D">
      <w:pPr>
        <w:shd w:val="clear" w:color="auto" w:fill="FFFFFF"/>
        <w:tabs>
          <w:tab w:val="left" w:pos="0"/>
        </w:tabs>
        <w:ind w:right="225"/>
        <w:rPr>
          <w:rFonts w:eastAsia="Times New Roman"/>
          <w:b/>
          <w:bCs/>
          <w:color w:val="000000" w:themeColor="text1"/>
          <w:szCs w:val="28"/>
          <w:lang w:val="uk-UA"/>
          <w14:textFill>
            <w14:solidFill>
              <w14:schemeClr w14:val="tx1"/>
            </w14:solidFill>
          </w14:textFill>
        </w:rPr>
      </w:pPr>
      <w:r>
        <w:rPr>
          <w:sz w:val="18"/>
          <w:szCs w:val="18"/>
          <w:lang w:val="uk-UA"/>
        </w:rPr>
        <w:t xml:space="preserve">Надіслати: до протоколу-1, постійній комісії з </w:t>
      </w:r>
      <w:r>
        <w:rPr>
          <w:color w:val="000000"/>
          <w:sz w:val="18"/>
          <w:szCs w:val="18"/>
          <w:shd w:val="clear" w:color="auto" w:fill="FFFFFF"/>
          <w:lang w:val="uk-UA"/>
        </w:rPr>
        <w:t>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r>
        <w:rPr>
          <w:sz w:val="18"/>
          <w:szCs w:val="18"/>
          <w:lang w:val="uk-UA"/>
        </w:rPr>
        <w:t xml:space="preserve"> - 1, відділу бухгалтерського обліку, звітності та господарської діяльності апарату сільської ради – 1,</w:t>
      </w:r>
      <w:r>
        <w:rPr>
          <w:b/>
          <w:sz w:val="18"/>
          <w:szCs w:val="18"/>
          <w:lang w:val="uk-UA"/>
        </w:rPr>
        <w:t xml:space="preserve"> </w:t>
      </w:r>
      <w:r>
        <w:rPr>
          <w:sz w:val="18"/>
          <w:szCs w:val="18"/>
          <w:lang w:val="uk-UA"/>
        </w:rPr>
        <w:t>відділу житлово–комунального господарства, архітектури, будівництва, транспорту та комунальної власності –2, управлінню фінансів та економіки-1.</w:t>
      </w:r>
    </w:p>
    <w:sectPr>
      <w:pgSz w:w="11906" w:h="16838"/>
      <w:pgMar w:top="568" w:right="707"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Segoe UI">
    <w:panose1 w:val="020B0502040204020203"/>
    <w:charset w:val="CC"/>
    <w:family w:val="swiss"/>
    <w:pitch w:val="default"/>
    <w:sig w:usb0="E4002EFF" w:usb1="C000E47F" w:usb2="00000009" w:usb3="00000000" w:csb0="200001FF" w:csb1="00000000"/>
  </w:font>
  <w:font w:name="Peterburg">
    <w:altName w:val="Courier New"/>
    <w:panose1 w:val="00000000000000000000"/>
    <w:charset w:val="00"/>
    <w:family w:val="swiss"/>
    <w:pitch w:val="default"/>
    <w:sig w:usb0="00000000" w:usb1="00000000" w:usb2="00000000" w:usb3="00000000" w:csb0="00000005" w:csb1="00000000"/>
  </w:font>
  <w:font w:name="Bookman Old Style">
    <w:panose1 w:val="02050604050505020204"/>
    <w:charset w:val="CC"/>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A7"/>
    <w:rsid w:val="00002CF1"/>
    <w:rsid w:val="0001084A"/>
    <w:rsid w:val="000148E7"/>
    <w:rsid w:val="00046E3E"/>
    <w:rsid w:val="0004775E"/>
    <w:rsid w:val="00061396"/>
    <w:rsid w:val="00061B17"/>
    <w:rsid w:val="000632A5"/>
    <w:rsid w:val="00066486"/>
    <w:rsid w:val="00074CF3"/>
    <w:rsid w:val="00087F39"/>
    <w:rsid w:val="000921FC"/>
    <w:rsid w:val="000A1082"/>
    <w:rsid w:val="000B6BED"/>
    <w:rsid w:val="000C4B97"/>
    <w:rsid w:val="000D43D5"/>
    <w:rsid w:val="000D65EA"/>
    <w:rsid w:val="000E1186"/>
    <w:rsid w:val="000F7BE1"/>
    <w:rsid w:val="00101C5D"/>
    <w:rsid w:val="00103BCB"/>
    <w:rsid w:val="001122CE"/>
    <w:rsid w:val="00116A30"/>
    <w:rsid w:val="00132583"/>
    <w:rsid w:val="001423D1"/>
    <w:rsid w:val="00142B16"/>
    <w:rsid w:val="0014315F"/>
    <w:rsid w:val="00145FEC"/>
    <w:rsid w:val="001717D3"/>
    <w:rsid w:val="00177856"/>
    <w:rsid w:val="00180857"/>
    <w:rsid w:val="00190C09"/>
    <w:rsid w:val="0019498E"/>
    <w:rsid w:val="001979FF"/>
    <w:rsid w:val="001B2A70"/>
    <w:rsid w:val="001B3961"/>
    <w:rsid w:val="001D3A13"/>
    <w:rsid w:val="001D3B0D"/>
    <w:rsid w:val="001D64EE"/>
    <w:rsid w:val="001E1F64"/>
    <w:rsid w:val="001E3232"/>
    <w:rsid w:val="001E6226"/>
    <w:rsid w:val="001E630F"/>
    <w:rsid w:val="001E6BF1"/>
    <w:rsid w:val="00204C26"/>
    <w:rsid w:val="002050B7"/>
    <w:rsid w:val="00206BA2"/>
    <w:rsid w:val="00215D22"/>
    <w:rsid w:val="00226AAB"/>
    <w:rsid w:val="0023092F"/>
    <w:rsid w:val="002364A5"/>
    <w:rsid w:val="00240D5E"/>
    <w:rsid w:val="002548B6"/>
    <w:rsid w:val="00266386"/>
    <w:rsid w:val="0027512F"/>
    <w:rsid w:val="0027524C"/>
    <w:rsid w:val="002772E8"/>
    <w:rsid w:val="00282AE2"/>
    <w:rsid w:val="00283231"/>
    <w:rsid w:val="00284998"/>
    <w:rsid w:val="002852C6"/>
    <w:rsid w:val="00285788"/>
    <w:rsid w:val="00286655"/>
    <w:rsid w:val="002A3DFC"/>
    <w:rsid w:val="002B17EC"/>
    <w:rsid w:val="002B3BCC"/>
    <w:rsid w:val="002C1D35"/>
    <w:rsid w:val="002C2245"/>
    <w:rsid w:val="002C6381"/>
    <w:rsid w:val="002E5393"/>
    <w:rsid w:val="002E7AB7"/>
    <w:rsid w:val="00313781"/>
    <w:rsid w:val="00326521"/>
    <w:rsid w:val="00330C9E"/>
    <w:rsid w:val="00343714"/>
    <w:rsid w:val="003508D7"/>
    <w:rsid w:val="00386927"/>
    <w:rsid w:val="003A0BFE"/>
    <w:rsid w:val="003A69A1"/>
    <w:rsid w:val="003A7F08"/>
    <w:rsid w:val="003C64E2"/>
    <w:rsid w:val="003D6C60"/>
    <w:rsid w:val="003D7888"/>
    <w:rsid w:val="003F76DF"/>
    <w:rsid w:val="004020CA"/>
    <w:rsid w:val="004106EC"/>
    <w:rsid w:val="00410A5A"/>
    <w:rsid w:val="00411944"/>
    <w:rsid w:val="00420805"/>
    <w:rsid w:val="00425126"/>
    <w:rsid w:val="004477D9"/>
    <w:rsid w:val="00451E20"/>
    <w:rsid w:val="00456472"/>
    <w:rsid w:val="00476594"/>
    <w:rsid w:val="0047766F"/>
    <w:rsid w:val="00483FC1"/>
    <w:rsid w:val="004C5485"/>
    <w:rsid w:val="004D0691"/>
    <w:rsid w:val="004E170D"/>
    <w:rsid w:val="004E6F99"/>
    <w:rsid w:val="004F643E"/>
    <w:rsid w:val="00505E42"/>
    <w:rsid w:val="005437C0"/>
    <w:rsid w:val="005608BF"/>
    <w:rsid w:val="00567329"/>
    <w:rsid w:val="005914CE"/>
    <w:rsid w:val="005920D8"/>
    <w:rsid w:val="00592F4B"/>
    <w:rsid w:val="005A4FE8"/>
    <w:rsid w:val="005A5C4D"/>
    <w:rsid w:val="005B1622"/>
    <w:rsid w:val="005B1CC7"/>
    <w:rsid w:val="005B5113"/>
    <w:rsid w:val="005C3089"/>
    <w:rsid w:val="005C3145"/>
    <w:rsid w:val="005C445E"/>
    <w:rsid w:val="005D4336"/>
    <w:rsid w:val="005E19C6"/>
    <w:rsid w:val="005E5599"/>
    <w:rsid w:val="005F5FBE"/>
    <w:rsid w:val="00604085"/>
    <w:rsid w:val="00604753"/>
    <w:rsid w:val="00610D91"/>
    <w:rsid w:val="006130A7"/>
    <w:rsid w:val="00615972"/>
    <w:rsid w:val="00631600"/>
    <w:rsid w:val="006323A6"/>
    <w:rsid w:val="0063520F"/>
    <w:rsid w:val="0064450E"/>
    <w:rsid w:val="00662023"/>
    <w:rsid w:val="00667730"/>
    <w:rsid w:val="00681124"/>
    <w:rsid w:val="00687503"/>
    <w:rsid w:val="006B7FFD"/>
    <w:rsid w:val="006C4649"/>
    <w:rsid w:val="006E2658"/>
    <w:rsid w:val="006E365F"/>
    <w:rsid w:val="006F5C78"/>
    <w:rsid w:val="00703967"/>
    <w:rsid w:val="00704495"/>
    <w:rsid w:val="0070468B"/>
    <w:rsid w:val="007079DF"/>
    <w:rsid w:val="00724738"/>
    <w:rsid w:val="00731252"/>
    <w:rsid w:val="0073387A"/>
    <w:rsid w:val="00741A51"/>
    <w:rsid w:val="0074706C"/>
    <w:rsid w:val="00751DD3"/>
    <w:rsid w:val="00752E63"/>
    <w:rsid w:val="00770F71"/>
    <w:rsid w:val="00786758"/>
    <w:rsid w:val="00793A0D"/>
    <w:rsid w:val="007B5D4B"/>
    <w:rsid w:val="007C003F"/>
    <w:rsid w:val="007C36B5"/>
    <w:rsid w:val="007C4542"/>
    <w:rsid w:val="007D59A6"/>
    <w:rsid w:val="00802839"/>
    <w:rsid w:val="00803886"/>
    <w:rsid w:val="00804BF2"/>
    <w:rsid w:val="00812CB8"/>
    <w:rsid w:val="00814319"/>
    <w:rsid w:val="00814DA7"/>
    <w:rsid w:val="008245B8"/>
    <w:rsid w:val="008300ED"/>
    <w:rsid w:val="0084367F"/>
    <w:rsid w:val="00844E14"/>
    <w:rsid w:val="00853D69"/>
    <w:rsid w:val="00854405"/>
    <w:rsid w:val="008771ED"/>
    <w:rsid w:val="00883402"/>
    <w:rsid w:val="00885277"/>
    <w:rsid w:val="00894699"/>
    <w:rsid w:val="008B2E8C"/>
    <w:rsid w:val="008B45FB"/>
    <w:rsid w:val="008B7DD5"/>
    <w:rsid w:val="008C0543"/>
    <w:rsid w:val="008D774F"/>
    <w:rsid w:val="008E46FF"/>
    <w:rsid w:val="008F1E1E"/>
    <w:rsid w:val="008F6CB3"/>
    <w:rsid w:val="009040FA"/>
    <w:rsid w:val="00904DB7"/>
    <w:rsid w:val="00916FA1"/>
    <w:rsid w:val="00923C26"/>
    <w:rsid w:val="00926BD0"/>
    <w:rsid w:val="00926CDC"/>
    <w:rsid w:val="0093659E"/>
    <w:rsid w:val="00945C3D"/>
    <w:rsid w:val="00950239"/>
    <w:rsid w:val="0095675A"/>
    <w:rsid w:val="009605D4"/>
    <w:rsid w:val="00967168"/>
    <w:rsid w:val="00967392"/>
    <w:rsid w:val="0097071D"/>
    <w:rsid w:val="00971B3A"/>
    <w:rsid w:val="009912BD"/>
    <w:rsid w:val="00991974"/>
    <w:rsid w:val="00997541"/>
    <w:rsid w:val="009A0C99"/>
    <w:rsid w:val="009B6447"/>
    <w:rsid w:val="009D3737"/>
    <w:rsid w:val="009E1BCA"/>
    <w:rsid w:val="009E1BD6"/>
    <w:rsid w:val="009E2514"/>
    <w:rsid w:val="009E31B3"/>
    <w:rsid w:val="009E4D72"/>
    <w:rsid w:val="00A060A7"/>
    <w:rsid w:val="00A30B3E"/>
    <w:rsid w:val="00A32173"/>
    <w:rsid w:val="00A33663"/>
    <w:rsid w:val="00A52D05"/>
    <w:rsid w:val="00A52D34"/>
    <w:rsid w:val="00A577CD"/>
    <w:rsid w:val="00A62E64"/>
    <w:rsid w:val="00A65DCF"/>
    <w:rsid w:val="00A67320"/>
    <w:rsid w:val="00A718CB"/>
    <w:rsid w:val="00A7463C"/>
    <w:rsid w:val="00A74D7C"/>
    <w:rsid w:val="00A80B6A"/>
    <w:rsid w:val="00AA27E7"/>
    <w:rsid w:val="00AB4B9B"/>
    <w:rsid w:val="00AC5A02"/>
    <w:rsid w:val="00AC62AD"/>
    <w:rsid w:val="00AD2DAD"/>
    <w:rsid w:val="00AD3472"/>
    <w:rsid w:val="00AD6B2D"/>
    <w:rsid w:val="00AE789B"/>
    <w:rsid w:val="00B01786"/>
    <w:rsid w:val="00B03616"/>
    <w:rsid w:val="00B14FC2"/>
    <w:rsid w:val="00B26F60"/>
    <w:rsid w:val="00B37A24"/>
    <w:rsid w:val="00B37BAC"/>
    <w:rsid w:val="00B728BF"/>
    <w:rsid w:val="00B82917"/>
    <w:rsid w:val="00B85661"/>
    <w:rsid w:val="00B91CA1"/>
    <w:rsid w:val="00BA5CB7"/>
    <w:rsid w:val="00BB2EB2"/>
    <w:rsid w:val="00BB5278"/>
    <w:rsid w:val="00BD265C"/>
    <w:rsid w:val="00BE2291"/>
    <w:rsid w:val="00BF57EA"/>
    <w:rsid w:val="00BF7E13"/>
    <w:rsid w:val="00BF7F23"/>
    <w:rsid w:val="00C12227"/>
    <w:rsid w:val="00C17945"/>
    <w:rsid w:val="00C32485"/>
    <w:rsid w:val="00C46639"/>
    <w:rsid w:val="00C470E6"/>
    <w:rsid w:val="00C4762F"/>
    <w:rsid w:val="00C65038"/>
    <w:rsid w:val="00C8066F"/>
    <w:rsid w:val="00C82EAD"/>
    <w:rsid w:val="00C83A5E"/>
    <w:rsid w:val="00C855FE"/>
    <w:rsid w:val="00CA141D"/>
    <w:rsid w:val="00CA2EF9"/>
    <w:rsid w:val="00CB0A47"/>
    <w:rsid w:val="00CC15C0"/>
    <w:rsid w:val="00CC1F8E"/>
    <w:rsid w:val="00CD0F91"/>
    <w:rsid w:val="00CD2436"/>
    <w:rsid w:val="00CD6FC3"/>
    <w:rsid w:val="00CE03AC"/>
    <w:rsid w:val="00CF69F3"/>
    <w:rsid w:val="00D16012"/>
    <w:rsid w:val="00D16E27"/>
    <w:rsid w:val="00D26F0F"/>
    <w:rsid w:val="00D27E80"/>
    <w:rsid w:val="00D32C5C"/>
    <w:rsid w:val="00D33A4B"/>
    <w:rsid w:val="00D376A2"/>
    <w:rsid w:val="00D37C42"/>
    <w:rsid w:val="00D4394D"/>
    <w:rsid w:val="00D50793"/>
    <w:rsid w:val="00D52321"/>
    <w:rsid w:val="00D55761"/>
    <w:rsid w:val="00D77A79"/>
    <w:rsid w:val="00D87AC0"/>
    <w:rsid w:val="00D92DAB"/>
    <w:rsid w:val="00DA1AB8"/>
    <w:rsid w:val="00DA23C0"/>
    <w:rsid w:val="00DC2767"/>
    <w:rsid w:val="00DC3F18"/>
    <w:rsid w:val="00DC5949"/>
    <w:rsid w:val="00DD29F9"/>
    <w:rsid w:val="00DD5CD7"/>
    <w:rsid w:val="00DD728F"/>
    <w:rsid w:val="00DE5B70"/>
    <w:rsid w:val="00DE5B9C"/>
    <w:rsid w:val="00DE71AF"/>
    <w:rsid w:val="00DF0193"/>
    <w:rsid w:val="00E01B56"/>
    <w:rsid w:val="00E02EBC"/>
    <w:rsid w:val="00E05FB4"/>
    <w:rsid w:val="00E121BA"/>
    <w:rsid w:val="00E15904"/>
    <w:rsid w:val="00E16686"/>
    <w:rsid w:val="00E21B46"/>
    <w:rsid w:val="00E26ED8"/>
    <w:rsid w:val="00E33026"/>
    <w:rsid w:val="00E34481"/>
    <w:rsid w:val="00E35DF9"/>
    <w:rsid w:val="00E36D98"/>
    <w:rsid w:val="00E41880"/>
    <w:rsid w:val="00E42941"/>
    <w:rsid w:val="00E42A60"/>
    <w:rsid w:val="00E43A79"/>
    <w:rsid w:val="00E506A0"/>
    <w:rsid w:val="00E51079"/>
    <w:rsid w:val="00E76C53"/>
    <w:rsid w:val="00E805AC"/>
    <w:rsid w:val="00E8083A"/>
    <w:rsid w:val="00E8143E"/>
    <w:rsid w:val="00E975B3"/>
    <w:rsid w:val="00EA5C0E"/>
    <w:rsid w:val="00EC63BE"/>
    <w:rsid w:val="00ED358F"/>
    <w:rsid w:val="00EF27A3"/>
    <w:rsid w:val="00EF4B02"/>
    <w:rsid w:val="00EF56A4"/>
    <w:rsid w:val="00EF5AFE"/>
    <w:rsid w:val="00F11CCE"/>
    <w:rsid w:val="00F1605C"/>
    <w:rsid w:val="00F22A69"/>
    <w:rsid w:val="00F31907"/>
    <w:rsid w:val="00F3205A"/>
    <w:rsid w:val="00F32132"/>
    <w:rsid w:val="00F34255"/>
    <w:rsid w:val="00F41C61"/>
    <w:rsid w:val="00F51FF7"/>
    <w:rsid w:val="00F547A3"/>
    <w:rsid w:val="00F64872"/>
    <w:rsid w:val="00F67173"/>
    <w:rsid w:val="00F70914"/>
    <w:rsid w:val="00F80B2A"/>
    <w:rsid w:val="00F8329E"/>
    <w:rsid w:val="00F86810"/>
    <w:rsid w:val="00FA0073"/>
    <w:rsid w:val="00FA1C0A"/>
    <w:rsid w:val="00FB3339"/>
    <w:rsid w:val="00FB54F6"/>
    <w:rsid w:val="00FB6554"/>
    <w:rsid w:val="00FE13BE"/>
    <w:rsid w:val="00FE2B78"/>
    <w:rsid w:val="00FF049E"/>
    <w:rsid w:val="00FF4F72"/>
    <w:rsid w:val="00FF5278"/>
    <w:rsid w:val="0514371E"/>
    <w:rsid w:val="2AA15BE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jc w:val="both"/>
    </w:pPr>
    <w:rPr>
      <w:rFonts w:ascii="Times New Roman" w:hAnsi="Times New Roman" w:eastAsia="Batang" w:cs="Times New Roman"/>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qFormat/>
    <w:uiPriority w:val="99"/>
    <w:rPr>
      <w:rFonts w:ascii="Segoe UI" w:hAnsi="Segoe UI" w:cs="Segoe UI"/>
      <w:sz w:val="18"/>
      <w:szCs w:val="18"/>
    </w:rPr>
  </w:style>
  <w:style w:type="paragraph" w:styleId="6">
    <w:name w:val="header"/>
    <w:basedOn w:val="1"/>
    <w:link w:val="14"/>
    <w:unhideWhenUsed/>
    <w:qFormat/>
    <w:uiPriority w:val="99"/>
    <w:pPr>
      <w:tabs>
        <w:tab w:val="center" w:pos="4819"/>
        <w:tab w:val="right" w:pos="9639"/>
      </w:tabs>
    </w:pPr>
  </w:style>
  <w:style w:type="paragraph" w:styleId="7">
    <w:name w:val="footer"/>
    <w:basedOn w:val="1"/>
    <w:link w:val="15"/>
    <w:unhideWhenUsed/>
    <w:qFormat/>
    <w:uiPriority w:val="99"/>
    <w:pPr>
      <w:tabs>
        <w:tab w:val="center" w:pos="4819"/>
        <w:tab w:val="right" w:pos="9639"/>
      </w:tabs>
    </w:p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160" w:line="252" w:lineRule="auto"/>
      <w:ind w:left="720"/>
      <w:contextualSpacing/>
      <w:jc w:val="left"/>
    </w:pPr>
    <w:rPr>
      <w:rFonts w:asciiTheme="minorHAnsi" w:hAnsiTheme="minorHAnsi" w:eastAsiaTheme="minorHAnsi" w:cstheme="minorBidi"/>
      <w:sz w:val="22"/>
      <w:szCs w:val="22"/>
      <w:lang w:eastAsia="en-US"/>
    </w:rPr>
  </w:style>
  <w:style w:type="character" w:customStyle="1" w:styleId="10">
    <w:name w:val="Текст выноски Знак"/>
    <w:basedOn w:val="2"/>
    <w:link w:val="5"/>
    <w:semiHidden/>
    <w:qFormat/>
    <w:uiPriority w:val="99"/>
    <w:rPr>
      <w:rFonts w:ascii="Segoe UI" w:hAnsi="Segoe UI" w:eastAsia="Batang" w:cs="Segoe UI"/>
      <w:sz w:val="18"/>
      <w:szCs w:val="18"/>
      <w:lang w:val="ru-RU" w:eastAsia="ru-RU"/>
    </w:rPr>
  </w:style>
  <w:style w:type="character" w:customStyle="1" w:styleId="11">
    <w:name w:val="Основной текст_"/>
    <w:link w:val="12"/>
    <w:qFormat/>
    <w:locked/>
    <w:uiPriority w:val="0"/>
    <w:rPr>
      <w:sz w:val="23"/>
      <w:szCs w:val="23"/>
      <w:shd w:val="clear" w:color="auto" w:fill="FFFFFF"/>
    </w:rPr>
  </w:style>
  <w:style w:type="paragraph" w:customStyle="1" w:styleId="12">
    <w:name w:val="Основной текст2"/>
    <w:basedOn w:val="1"/>
    <w:link w:val="11"/>
    <w:qFormat/>
    <w:uiPriority w:val="0"/>
    <w:pPr>
      <w:widowControl w:val="0"/>
      <w:shd w:val="clear" w:color="auto" w:fill="FFFFFF"/>
      <w:spacing w:before="720" w:line="0" w:lineRule="atLeast"/>
    </w:pPr>
    <w:rPr>
      <w:rFonts w:asciiTheme="minorHAnsi" w:hAnsiTheme="minorHAnsi" w:eastAsiaTheme="minorHAnsi" w:cstheme="minorBidi"/>
      <w:sz w:val="23"/>
      <w:szCs w:val="23"/>
      <w:lang w:val="uk-UA" w:eastAsia="en-US"/>
    </w:rPr>
  </w:style>
  <w:style w:type="character" w:customStyle="1" w:styleId="13">
    <w:name w:val="normaltextrun"/>
    <w:basedOn w:val="2"/>
    <w:qFormat/>
    <w:uiPriority w:val="0"/>
  </w:style>
  <w:style w:type="character" w:customStyle="1" w:styleId="14">
    <w:name w:val="Верхний колонтитул Знак"/>
    <w:basedOn w:val="2"/>
    <w:link w:val="6"/>
    <w:qFormat/>
    <w:uiPriority w:val="99"/>
    <w:rPr>
      <w:rFonts w:ascii="Times New Roman" w:hAnsi="Times New Roman" w:eastAsia="Batang" w:cs="Times New Roman"/>
      <w:sz w:val="28"/>
      <w:szCs w:val="24"/>
      <w:lang w:val="ru-RU" w:eastAsia="ru-RU"/>
    </w:rPr>
  </w:style>
  <w:style w:type="character" w:customStyle="1" w:styleId="15">
    <w:name w:val="Нижний колонтитул Знак"/>
    <w:basedOn w:val="2"/>
    <w:link w:val="7"/>
    <w:qFormat/>
    <w:uiPriority w:val="99"/>
    <w:rPr>
      <w:rFonts w:ascii="Times New Roman" w:hAnsi="Times New Roman" w:eastAsia="Batang" w:cs="Times New Roman"/>
      <w:sz w:val="28"/>
      <w:szCs w:val="24"/>
      <w:lang w:val="ru-RU" w:eastAsia="ru-RU"/>
    </w:rPr>
  </w:style>
  <w:style w:type="paragraph" w:customStyle="1" w:styleId="16">
    <w:name w:val="rvps2"/>
    <w:basedOn w:val="1"/>
    <w:qFormat/>
    <w:uiPriority w:val="0"/>
    <w:pPr>
      <w:spacing w:before="100" w:beforeAutospacing="1" w:after="100" w:afterAutospacing="1"/>
      <w:jc w:val="left"/>
    </w:pPr>
    <w:rPr>
      <w:rFonts w:eastAsia="Times New Roman"/>
      <w:sz w:val="24"/>
      <w:lang w:val="uk-UA"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9F55-54BE-4B9E-B3C3-ECB1359BEBC4}">
  <ds:schemaRefs/>
</ds:datastoreItem>
</file>

<file path=docProps/app.xml><?xml version="1.0" encoding="utf-8"?>
<Properties xmlns="http://schemas.openxmlformats.org/officeDocument/2006/extended-properties" xmlns:vt="http://schemas.openxmlformats.org/officeDocument/2006/docPropsVTypes">
  <Template>Normal</Template>
  <Pages>1</Pages>
  <Words>1640</Words>
  <Characters>936</Characters>
  <Lines>7</Lines>
  <Paragraphs>5</Paragraphs>
  <TotalTime>49</TotalTime>
  <ScaleCrop>false</ScaleCrop>
  <LinksUpToDate>false</LinksUpToDate>
  <CharactersWithSpaces>2571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2023-04-26T11:37:00Z</dcterms:created>
  <dc:creator>user</dc:creator>
  <cp:lastModifiedBy>Галина Шкареда</cp:lastModifiedBy>
  <cp:lastPrinted>2025-03-17T13:05:00Z</cp:lastPrinted>
  <dcterms:modified xsi:type="dcterms:W3CDTF">2025-04-02T07:19:16Z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1037037BFFF943BF8D36AF7E1832167F_13</vt:lpwstr>
  </property>
</Properties>
</file>