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51" w:rsidRDefault="00DB1E5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 w:eastAsia="ru-RU"/>
        </w:rPr>
      </w:pPr>
      <w:r>
        <w:rPr>
          <w:noProof/>
          <w:lang w:val="en-US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2828925</wp:posOffset>
            </wp:positionH>
            <wp:positionV relativeFrom="page">
              <wp:posOffset>217805</wp:posOffset>
            </wp:positionV>
            <wp:extent cx="518160" cy="666115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010951" w:rsidRDefault="00DB1E5E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ПОПІВСЬКА СІЛЬСЬКА РАДА</w:t>
      </w:r>
    </w:p>
    <w:p w:rsidR="00010951" w:rsidRDefault="00DB1E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КОНОТОПСЬКОГО РАЙОНУ СУМСЬКОЇ ОБЛАСТІ</w:t>
      </w:r>
    </w:p>
    <w:p w:rsidR="00010951" w:rsidRDefault="00DB1E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ВОСЬМЕ СКЛИКАННЯ</w:t>
      </w:r>
    </w:p>
    <w:p w:rsidR="00010951" w:rsidRDefault="00DB1E5E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С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ІМДЕСЯТ П’ЯТА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СЕСІЯ</w:t>
      </w:r>
    </w:p>
    <w:p w:rsidR="00010951" w:rsidRDefault="00DB1E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РІШЕННЯ</w:t>
      </w:r>
    </w:p>
    <w:p w:rsidR="00010951" w:rsidRDefault="00DB1E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Попівка</w:t>
      </w:r>
      <w:proofErr w:type="spellEnd"/>
    </w:p>
    <w:p w:rsidR="00010951" w:rsidRDefault="00010951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</w:p>
    <w:p w:rsidR="00010951" w:rsidRDefault="00DB1E5E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05.05.2025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 </w:t>
      </w:r>
    </w:p>
    <w:p w:rsidR="00010951" w:rsidRDefault="000109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</w:p>
    <w:p w:rsidR="00010951" w:rsidRDefault="00DB1E5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Програму підтримки сил безпеки і оборони України,</w:t>
      </w:r>
    </w:p>
    <w:p w:rsidR="00010951" w:rsidRDefault="00DB1E5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забезпечення заходів і робіт з територіальної оборони</w:t>
      </w:r>
    </w:p>
    <w:p w:rsidR="00010951" w:rsidRDefault="00DB1E5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та мобілізаційної підготовки на 2025 рік у новій редакції</w:t>
      </w:r>
    </w:p>
    <w:p w:rsidR="00010951" w:rsidRDefault="00010951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</w:p>
    <w:p w:rsidR="00010951" w:rsidRDefault="00DB1E5E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ідповідно до Бюджетного кодексу України, Указу Президента України «Про введення воєнного стану в Україні» від 24.02.2022 № 64/2022 (зі змінами), Законів України «Про правовий режим воєнного стану»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«Про Збройні Сили України»,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«Про оборону України», «Про військовий обов`язок і військову службу», «Про національну безпеку України», «Про передачу, примусове відчуження або вилучення майна в умовах правового режиму воєнного чи надзвичайного стану», «Про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передачу об`єктів права державної та комунальної власності», Постанови  Кабінету Міністрів України від 21.09.1998 № 1482 «Про передачу об`єктів права державної права державної та комунальної власності», враховуючи звернення військового командування Збройни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Сил України, органів військового управління, правоохоронних органів та інших підрозділів сил безпеки і оборони України з метою підтримки сил безпеки і оборони України в умовах воєнного стану, підтримання боєздатності та ефективного виконання завдань щодо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захисту країни, її державного суверенітету і незалежності, забезпечення заходів і робіт з територіальної оборони 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керуючись статтею 26 Закону України «Про місцеве самоврядування в Україні», </w:t>
      </w:r>
    </w:p>
    <w:p w:rsidR="00010951" w:rsidRDefault="00DB1E5E">
      <w:pPr>
        <w:pStyle w:val="ad"/>
        <w:spacing w:after="0" w:line="240" w:lineRule="auto"/>
        <w:ind w:left="0" w:firstLine="567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сільська рада вирішила:</w:t>
      </w:r>
    </w:p>
    <w:p w:rsidR="00010951" w:rsidRDefault="00DB1E5E">
      <w:pPr>
        <w:pStyle w:val="af2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Затвердити Програму підтримки сил безпеки і оборони України, забезпечення заходів і робіт з територіальної оборони та мобілізаційної підготовки на 2025 рік у новій редакції згідно додатку, що додається.</w:t>
      </w:r>
    </w:p>
    <w:p w:rsidR="00010951" w:rsidRDefault="00DB1E5E">
      <w:pPr>
        <w:pStyle w:val="af2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Вважати таким, що втратило чинність рішення Попівсько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ї сільської ради від 21.02.2025 «Про Програму підтримки сил безпеки і оборони України, забезпечення заходів і робіт з територіальної оборони та мобілізаційної підготовки на 2025 рік в новій редакції».</w:t>
      </w:r>
    </w:p>
    <w:p w:rsidR="00010951" w:rsidRDefault="00DB1E5E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3. Контроль за виконанням цього рішення покласти на пос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тійну комісію мандатну  з питань регламенту, депутатської діяльності та етики, законності, охорони громадського порядку та антикорупційної політики.</w:t>
      </w:r>
    </w:p>
    <w:p w:rsidR="00010951" w:rsidRDefault="00010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010951" w:rsidRDefault="00DB1E5E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Анатолій БОЯРЧУК</w:t>
      </w:r>
    </w:p>
    <w:p w:rsidR="00010951" w:rsidRDefault="000109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010951" w:rsidRDefault="00010951" w:rsidP="00DB1E5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 w:eastAsia="ru-RU"/>
        </w:rPr>
      </w:pPr>
      <w:bookmarkStart w:id="0" w:name="_GoBack"/>
      <w:bookmarkEnd w:id="0"/>
    </w:p>
    <w:sectPr w:rsidR="00010951">
      <w:headerReference w:type="default" r:id="rId9"/>
      <w:pgSz w:w="11906" w:h="16838"/>
      <w:pgMar w:top="1134" w:right="567" w:bottom="1134" w:left="1701" w:header="425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B1E5E">
      <w:pPr>
        <w:spacing w:after="0" w:line="240" w:lineRule="auto"/>
      </w:pPr>
      <w:r>
        <w:separator/>
      </w:r>
    </w:p>
  </w:endnote>
  <w:endnote w:type="continuationSeparator" w:id="0">
    <w:p w:rsidR="00000000" w:rsidRDefault="00DB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B1E5E">
      <w:pPr>
        <w:spacing w:after="0" w:line="240" w:lineRule="auto"/>
      </w:pPr>
      <w:r>
        <w:separator/>
      </w:r>
    </w:p>
  </w:footnote>
  <w:footnote w:type="continuationSeparator" w:id="0">
    <w:p w:rsidR="00000000" w:rsidRDefault="00DB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3206784"/>
      <w:docPartObj>
        <w:docPartGallery w:val="Page Numbers (Top of Page)"/>
        <w:docPartUnique/>
      </w:docPartObj>
    </w:sdtPr>
    <w:sdtEndPr/>
    <w:sdtContent>
      <w:p w:rsidR="00010951" w:rsidRDefault="00DB1E5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C54B4"/>
    <w:multiLevelType w:val="multilevel"/>
    <w:tmpl w:val="7B8AD26A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5ABE62D1"/>
    <w:multiLevelType w:val="multilevel"/>
    <w:tmpl w:val="6AE2BE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A7024A"/>
    <w:multiLevelType w:val="multilevel"/>
    <w:tmpl w:val="224895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51"/>
    <w:rsid w:val="00010951"/>
    <w:rsid w:val="00DB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A6F4D1-1220-4E90-8567-0C8BBF53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65"/>
    <w:pPr>
      <w:spacing w:after="200" w:line="276" w:lineRule="auto"/>
    </w:pPr>
  </w:style>
  <w:style w:type="paragraph" w:styleId="5">
    <w:name w:val="heading 5"/>
    <w:basedOn w:val="a"/>
    <w:next w:val="a"/>
    <w:link w:val="50"/>
    <w:qFormat/>
    <w:rsid w:val="005F1D65"/>
    <w:pPr>
      <w:keepNext/>
      <w:tabs>
        <w:tab w:val="left" w:pos="744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5F1D65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Strong"/>
    <w:qFormat/>
    <w:rsid w:val="005F1D65"/>
    <w:rPr>
      <w:b/>
      <w:bCs/>
    </w:rPr>
  </w:style>
  <w:style w:type="character" w:customStyle="1" w:styleId="a4">
    <w:name w:val="Основной текст Знак"/>
    <w:basedOn w:val="a0"/>
    <w:uiPriority w:val="99"/>
    <w:semiHidden/>
    <w:qFormat/>
    <w:rsid w:val="005F1D65"/>
  </w:style>
  <w:style w:type="character" w:customStyle="1" w:styleId="1">
    <w:name w:val="Основной текст Знак1"/>
    <w:link w:val="a5"/>
    <w:qFormat/>
    <w:rsid w:val="005F1D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DB43AB"/>
  </w:style>
  <w:style w:type="character" w:customStyle="1" w:styleId="a8">
    <w:name w:val="Нижний колонтитул Знак"/>
    <w:basedOn w:val="a0"/>
    <w:link w:val="a9"/>
    <w:uiPriority w:val="99"/>
    <w:qFormat/>
    <w:rsid w:val="00DB43AB"/>
  </w:style>
  <w:style w:type="character" w:customStyle="1" w:styleId="aa">
    <w:name w:val="Текст выноски Знак"/>
    <w:basedOn w:val="a0"/>
    <w:link w:val="ab"/>
    <w:uiPriority w:val="99"/>
    <w:semiHidden/>
    <w:qFormat/>
    <w:rsid w:val="006A67D0"/>
    <w:rPr>
      <w:rFonts w:ascii="Tahoma" w:hAnsi="Tahoma" w:cs="Tahoma"/>
      <w:sz w:val="16"/>
      <w:szCs w:val="16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qFormat/>
    <w:rsid w:val="003B0FB9"/>
  </w:style>
  <w:style w:type="paragraph" w:styleId="ae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1"/>
    <w:rsid w:val="005F1D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">
    <w:name w:val="List"/>
    <w:basedOn w:val="a5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Покажчик"/>
    <w:basedOn w:val="a"/>
    <w:qFormat/>
    <w:pPr>
      <w:suppressLineNumbers/>
    </w:pPr>
    <w:rPr>
      <w:rFonts w:cs="Arial"/>
    </w:rPr>
  </w:style>
  <w:style w:type="paragraph" w:styleId="af2">
    <w:name w:val="List Paragraph"/>
    <w:basedOn w:val="a"/>
    <w:uiPriority w:val="99"/>
    <w:qFormat/>
    <w:rsid w:val="005F1D65"/>
    <w:pPr>
      <w:ind w:left="720"/>
      <w:contextualSpacing/>
    </w:pPr>
  </w:style>
  <w:style w:type="paragraph" w:customStyle="1" w:styleId="10">
    <w:name w:val="Обычный1"/>
    <w:uiPriority w:val="99"/>
    <w:qFormat/>
    <w:rsid w:val="005F1D65"/>
    <w:pPr>
      <w:spacing w:after="160" w:line="259" w:lineRule="auto"/>
    </w:pPr>
    <w:rPr>
      <w:rFonts w:ascii="Calibri" w:eastAsia="Calibri" w:hAnsi="Calibri" w:cs="Calibri"/>
      <w:color w:val="000000"/>
      <w:lang w:val="uk-UA" w:eastAsia="ru-RU"/>
    </w:rPr>
  </w:style>
  <w:style w:type="paragraph" w:customStyle="1" w:styleId="2">
    <w:name w:val="Обычный2"/>
    <w:qFormat/>
    <w:rsid w:val="005F1D65"/>
    <w:pPr>
      <w:spacing w:after="160" w:line="259" w:lineRule="auto"/>
    </w:pPr>
    <w:rPr>
      <w:rFonts w:ascii="Calibri" w:eastAsia="Calibri" w:hAnsi="Calibri" w:cs="Calibri"/>
      <w:color w:val="000000"/>
      <w:lang w:val="uk-UA" w:eastAsia="ru-RU"/>
    </w:rPr>
  </w:style>
  <w:style w:type="paragraph" w:customStyle="1" w:styleId="af3">
    <w:name w:val="Верхній і нижній колонтитули"/>
    <w:basedOn w:val="a"/>
    <w:qFormat/>
  </w:style>
  <w:style w:type="paragraph" w:styleId="a7">
    <w:name w:val="header"/>
    <w:basedOn w:val="a"/>
    <w:link w:val="a6"/>
    <w:uiPriority w:val="99"/>
    <w:unhideWhenUsed/>
    <w:rsid w:val="00DB43AB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DB43A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aa"/>
    <w:uiPriority w:val="99"/>
    <w:semiHidden/>
    <w:unhideWhenUsed/>
    <w:qFormat/>
    <w:rsid w:val="006A67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qFormat/>
    <w:rsid w:val="00E361F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">
    <w:name w:val="Обычный3"/>
    <w:qFormat/>
    <w:rsid w:val="00E361F5"/>
    <w:pPr>
      <w:spacing w:after="160" w:line="259" w:lineRule="auto"/>
    </w:pPr>
    <w:rPr>
      <w:rFonts w:ascii="Calibri" w:eastAsia="Calibri" w:hAnsi="Calibri" w:cs="Calibri"/>
      <w:color w:val="000000"/>
      <w:lang w:val="uk-UA" w:eastAsia="ru-RU"/>
    </w:rPr>
  </w:style>
  <w:style w:type="paragraph" w:customStyle="1" w:styleId="11">
    <w:name w:val="Без интервала1"/>
    <w:qFormat/>
    <w:rsid w:val="002F0854"/>
    <w:rPr>
      <w:rFonts w:eastAsia="Times New Roman" w:cs="Times New Roman"/>
      <w:lang w:eastAsia="ru-RU"/>
    </w:rPr>
  </w:style>
  <w:style w:type="paragraph" w:customStyle="1" w:styleId="20">
    <w:name w:val="Без интервала2"/>
    <w:qFormat/>
    <w:rsid w:val="00D82CF6"/>
    <w:rPr>
      <w:rFonts w:cs="Calibri"/>
    </w:rPr>
  </w:style>
  <w:style w:type="paragraph" w:styleId="ad">
    <w:name w:val="Body Text Indent"/>
    <w:basedOn w:val="a"/>
    <w:link w:val="ac"/>
    <w:uiPriority w:val="99"/>
    <w:semiHidden/>
    <w:unhideWhenUsed/>
    <w:rsid w:val="003B0FB9"/>
    <w:pPr>
      <w:spacing w:after="120"/>
      <w:ind w:left="283"/>
    </w:p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rsid w:val="0031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803C9-2EE8-4AFF-B25E-8C32C0B2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4765</TotalTime>
  <Pages>1</Pages>
  <Words>370</Words>
  <Characters>2110</Characters>
  <Application>Microsoft Office Word</Application>
  <DocSecurity>0</DocSecurity>
  <Lines>17</Lines>
  <Paragraphs>4</Paragraphs>
  <ScaleCrop>false</ScaleCrop>
  <Company>*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dc:description/>
  <cp:lastModifiedBy>User</cp:lastModifiedBy>
  <cp:revision>836</cp:revision>
  <cp:lastPrinted>2025-05-01T20:18:00Z</cp:lastPrinted>
  <dcterms:created xsi:type="dcterms:W3CDTF">2023-01-25T13:20:00Z</dcterms:created>
  <dcterms:modified xsi:type="dcterms:W3CDTF">2025-05-13T13:07:00Z</dcterms:modified>
  <dc:language>uk-UA</dc:language>
</cp:coreProperties>
</file>